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34183542" w14:textId="77777777" w:rsidR="00A856F8" w:rsidRDefault="00A856F8">
      <w:pPr>
        <w:jc w:val="center"/>
        <w:rPr>
          <w:rFonts w:ascii="Times New Roman" w:eastAsia="宋体" w:hAnsi="Times New Roman"/>
        </w:rPr>
      </w:pPr>
    </w:p>
    <w:p w14:paraId="1FBFEE7C" w14:textId="77777777" w:rsidR="00A856F8" w:rsidRDefault="00D36637">
      <w:pPr>
        <w:jc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1029335</wp:posOffset>
            </wp:positionH>
            <wp:positionV relativeFrom="paragraph">
              <wp:posOffset>533400</wp:posOffset>
            </wp:positionV>
            <wp:extent cx="4761865" cy="1905635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2CC5CB" w14:textId="77777777" w:rsidR="00A856F8" w:rsidRDefault="00A856F8">
      <w:pPr>
        <w:jc w:val="center"/>
        <w:rPr>
          <w:rFonts w:ascii="Times New Roman" w:eastAsia="宋体" w:hAnsi="Times New Roman"/>
          <w:b/>
          <w:bCs/>
          <w:spacing w:val="20"/>
          <w:sz w:val="36"/>
          <w:szCs w:val="36"/>
        </w:rPr>
      </w:pPr>
    </w:p>
    <w:p w14:paraId="4DACBFCE" w14:textId="77777777" w:rsidR="00A856F8" w:rsidRDefault="00A856F8">
      <w:pPr>
        <w:jc w:val="center"/>
        <w:rPr>
          <w:rFonts w:ascii="Times New Roman" w:eastAsia="宋体" w:hAnsi="Times New Roman"/>
          <w:b/>
          <w:bCs/>
          <w:spacing w:val="20"/>
          <w:sz w:val="36"/>
          <w:szCs w:val="36"/>
        </w:rPr>
      </w:pPr>
    </w:p>
    <w:p w14:paraId="7747317A" w14:textId="77777777" w:rsidR="00A856F8" w:rsidRDefault="00A856F8">
      <w:pPr>
        <w:jc w:val="center"/>
        <w:rPr>
          <w:rFonts w:ascii="Times New Roman" w:eastAsia="宋体" w:hAnsi="Times New Roman"/>
          <w:b/>
          <w:bCs/>
          <w:spacing w:val="20"/>
          <w:sz w:val="36"/>
          <w:szCs w:val="36"/>
        </w:rPr>
      </w:pPr>
    </w:p>
    <w:p w14:paraId="014207E4" w14:textId="77777777" w:rsidR="00A856F8" w:rsidRDefault="00D36637">
      <w:pPr>
        <w:jc w:val="center"/>
        <w:rPr>
          <w:rFonts w:ascii="Times New Roman" w:eastAsia="宋体" w:hAnsi="Times New Roman"/>
          <w:b/>
          <w:bCs/>
          <w:spacing w:val="20"/>
          <w:sz w:val="52"/>
          <w:szCs w:val="52"/>
        </w:rPr>
      </w:pPr>
      <w:r>
        <w:rPr>
          <w:rFonts w:ascii="Times New Roman" w:eastAsia="宋体" w:hAnsi="Times New Roman" w:hint="eastAsia"/>
          <w:b/>
          <w:bCs/>
          <w:spacing w:val="20"/>
          <w:sz w:val="52"/>
          <w:szCs w:val="52"/>
        </w:rPr>
        <w:t>格式规范—综述类</w:t>
      </w:r>
    </w:p>
    <w:p w14:paraId="5D355EF6" w14:textId="7217B797" w:rsidR="00A856F8" w:rsidRDefault="00D36637">
      <w:pPr>
        <w:jc w:val="center"/>
        <w:rPr>
          <w:rFonts w:ascii="Times New Roman" w:eastAsia="宋体" w:hAnsi="Times New Roman"/>
          <w:b/>
          <w:bCs/>
          <w:spacing w:val="20"/>
          <w:sz w:val="36"/>
          <w:szCs w:val="36"/>
        </w:rPr>
      </w:pPr>
      <w:r>
        <w:rPr>
          <w:rFonts w:ascii="Times New Roman" w:eastAsia="宋体" w:hAnsi="Times New Roman" w:hint="eastAsia"/>
          <w:b/>
          <w:bCs/>
          <w:spacing w:val="20"/>
          <w:sz w:val="36"/>
          <w:szCs w:val="36"/>
        </w:rPr>
        <w:t>2</w:t>
      </w:r>
      <w:r>
        <w:rPr>
          <w:rFonts w:ascii="Times New Roman" w:eastAsia="宋体" w:hAnsi="Times New Roman"/>
          <w:b/>
          <w:bCs/>
          <w:spacing w:val="20"/>
          <w:sz w:val="36"/>
          <w:szCs w:val="36"/>
        </w:rPr>
        <w:t>02</w:t>
      </w:r>
      <w:r w:rsidR="00F41C76">
        <w:rPr>
          <w:rFonts w:ascii="Times New Roman" w:eastAsia="宋体" w:hAnsi="Times New Roman"/>
          <w:b/>
          <w:bCs/>
          <w:spacing w:val="20"/>
          <w:sz w:val="36"/>
          <w:szCs w:val="36"/>
        </w:rPr>
        <w:t>3.</w:t>
      </w:r>
      <w:r w:rsidR="004E0164">
        <w:rPr>
          <w:rFonts w:ascii="Times New Roman" w:eastAsia="宋体" w:hAnsi="Times New Roman"/>
          <w:b/>
          <w:bCs/>
          <w:spacing w:val="20"/>
          <w:sz w:val="36"/>
          <w:szCs w:val="36"/>
        </w:rPr>
        <w:t>5</w:t>
      </w:r>
      <w:r w:rsidR="00F41C76">
        <w:rPr>
          <w:rFonts w:ascii="Times New Roman" w:eastAsia="宋体" w:hAnsi="Times New Roman"/>
          <w:b/>
          <w:bCs/>
          <w:spacing w:val="20"/>
          <w:sz w:val="36"/>
          <w:szCs w:val="36"/>
        </w:rPr>
        <w:t>.</w:t>
      </w:r>
      <w:r w:rsidR="004E0164">
        <w:rPr>
          <w:rFonts w:ascii="Times New Roman" w:eastAsia="宋体" w:hAnsi="Times New Roman"/>
          <w:b/>
          <w:bCs/>
          <w:spacing w:val="20"/>
          <w:sz w:val="36"/>
          <w:szCs w:val="36"/>
        </w:rPr>
        <w:t>25</w:t>
      </w:r>
    </w:p>
    <w:p w14:paraId="6388F8DB" w14:textId="77777777" w:rsidR="00A856F8" w:rsidRDefault="00A856F8">
      <w:pPr>
        <w:jc w:val="center"/>
        <w:rPr>
          <w:rFonts w:ascii="Times New Roman" w:eastAsia="宋体" w:hAnsi="Times New Roman"/>
          <w:b/>
          <w:bCs/>
          <w:spacing w:val="20"/>
          <w:sz w:val="36"/>
          <w:szCs w:val="36"/>
        </w:rPr>
      </w:pPr>
    </w:p>
    <w:p w14:paraId="18BFC7AC" w14:textId="77777777" w:rsidR="00A856F8" w:rsidRDefault="00A856F8">
      <w:pPr>
        <w:jc w:val="center"/>
        <w:rPr>
          <w:rFonts w:ascii="Times New Roman" w:eastAsia="宋体" w:hAnsi="Times New Roman"/>
          <w:b/>
          <w:bCs/>
          <w:spacing w:val="20"/>
          <w:sz w:val="36"/>
          <w:szCs w:val="36"/>
        </w:rPr>
      </w:pPr>
    </w:p>
    <w:p w14:paraId="105BCA5C" w14:textId="77777777" w:rsidR="00A856F8" w:rsidRDefault="00A856F8">
      <w:pPr>
        <w:jc w:val="center"/>
        <w:rPr>
          <w:rFonts w:ascii="Times New Roman" w:eastAsia="宋体" w:hAnsi="Times New Roman"/>
          <w:b/>
          <w:bCs/>
          <w:spacing w:val="20"/>
          <w:sz w:val="36"/>
          <w:szCs w:val="36"/>
        </w:rPr>
      </w:pPr>
    </w:p>
    <w:p w14:paraId="2C6ED9BB" w14:textId="77777777" w:rsidR="00A856F8" w:rsidRDefault="00A856F8">
      <w:pPr>
        <w:jc w:val="center"/>
        <w:rPr>
          <w:rFonts w:ascii="Times New Roman" w:eastAsia="宋体" w:hAnsi="Times New Roman"/>
          <w:b/>
          <w:bCs/>
          <w:spacing w:val="20"/>
          <w:sz w:val="36"/>
          <w:szCs w:val="36"/>
        </w:rPr>
      </w:pPr>
    </w:p>
    <w:p w14:paraId="33A39827" w14:textId="77777777" w:rsidR="00A856F8" w:rsidRDefault="00A856F8">
      <w:pPr>
        <w:jc w:val="center"/>
        <w:rPr>
          <w:rFonts w:ascii="Times New Roman" w:eastAsia="宋体" w:hAnsi="Times New Roman"/>
          <w:b/>
          <w:bCs/>
          <w:spacing w:val="20"/>
          <w:sz w:val="36"/>
          <w:szCs w:val="36"/>
        </w:rPr>
      </w:pPr>
    </w:p>
    <w:p w14:paraId="2610D302" w14:textId="77777777" w:rsidR="00A856F8" w:rsidRDefault="00A856F8">
      <w:pPr>
        <w:jc w:val="center"/>
        <w:rPr>
          <w:rFonts w:ascii="Times New Roman" w:eastAsia="宋体" w:hAnsi="Times New Roman"/>
          <w:b/>
          <w:bCs/>
          <w:spacing w:val="20"/>
          <w:sz w:val="36"/>
          <w:szCs w:val="36"/>
        </w:rPr>
      </w:pPr>
    </w:p>
    <w:p w14:paraId="6E7BA819" w14:textId="77777777" w:rsidR="00A856F8" w:rsidRDefault="00A856F8">
      <w:pPr>
        <w:rPr>
          <w:rFonts w:ascii="Times New Roman" w:eastAsia="宋体" w:hAnsi="Times New Roman"/>
        </w:rPr>
      </w:pPr>
    </w:p>
    <w:p w14:paraId="18ECC603" w14:textId="77777777" w:rsidR="00A856F8" w:rsidRDefault="00A856F8">
      <w:pPr>
        <w:rPr>
          <w:rFonts w:ascii="Times New Roman" w:eastAsia="宋体" w:hAnsi="Times New Roman"/>
        </w:rPr>
      </w:pPr>
    </w:p>
    <w:p w14:paraId="4E752F8A" w14:textId="77777777" w:rsidR="00A856F8" w:rsidRDefault="00A856F8">
      <w:pPr>
        <w:rPr>
          <w:rFonts w:ascii="Times New Roman" w:eastAsia="宋体" w:hAnsi="Times New Roman"/>
        </w:rPr>
      </w:pPr>
    </w:p>
    <w:p w14:paraId="00ADA1CB" w14:textId="14E07A8B" w:rsidR="00A856F8" w:rsidRDefault="00A856F8">
      <w:pPr>
        <w:rPr>
          <w:rFonts w:ascii="Times New Roman" w:eastAsia="宋体" w:hAnsi="Times New Roman"/>
        </w:rPr>
      </w:pP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  <w:lang w:val="zh-CN"/>
        </w:rPr>
        <w:id w:val="50871796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551D054" w14:textId="497D33FF" w:rsidR="00ED11B5" w:rsidRPr="00ED11B5" w:rsidRDefault="00ED11B5" w:rsidP="00ED11B5">
          <w:pPr>
            <w:pStyle w:val="TOC"/>
            <w:spacing w:after="240"/>
            <w:jc w:val="center"/>
            <w:rPr>
              <w:rFonts w:ascii="黑体" w:eastAsia="黑体" w:hAnsi="黑体"/>
              <w:b/>
              <w:color w:val="000000" w:themeColor="text1"/>
              <w:lang w:val="zh-CN"/>
            </w:rPr>
          </w:pPr>
          <w:r w:rsidRPr="00ED11B5">
            <w:rPr>
              <w:rFonts w:ascii="黑体" w:eastAsia="黑体" w:hAnsi="黑体"/>
              <w:b/>
              <w:color w:val="000000" w:themeColor="text1"/>
              <w:lang w:val="zh-CN"/>
            </w:rPr>
            <w:t>目</w:t>
          </w:r>
          <w:r w:rsidR="00AB394D">
            <w:rPr>
              <w:rFonts w:ascii="黑体" w:eastAsia="黑体" w:hAnsi="黑体" w:hint="eastAsia"/>
              <w:b/>
              <w:color w:val="000000" w:themeColor="text1"/>
              <w:lang w:val="zh-CN"/>
            </w:rPr>
            <w:t xml:space="preserve"> </w:t>
          </w:r>
          <w:r w:rsidRPr="00ED11B5">
            <w:rPr>
              <w:rFonts w:ascii="黑体" w:eastAsia="黑体" w:hAnsi="黑体"/>
              <w:b/>
              <w:color w:val="000000" w:themeColor="text1"/>
              <w:lang w:val="zh-CN"/>
            </w:rPr>
            <w:t>录</w:t>
          </w:r>
        </w:p>
        <w:p w14:paraId="50DF514C" w14:textId="0CC8BD34" w:rsidR="001225DF" w:rsidRDefault="00ED11B5">
          <w:pPr>
            <w:pStyle w:val="12"/>
            <w:tabs>
              <w:tab w:val="right" w:leader="dot" w:pos="10456"/>
            </w:tabs>
            <w:rPr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6338836" w:history="1">
            <w:r w:rsidR="001225DF" w:rsidRPr="009E1A41">
              <w:rPr>
                <w:rStyle w:val="ae"/>
                <w:noProof/>
              </w:rPr>
              <w:t>《中国全科医学》综述类论文格式规范</w:t>
            </w:r>
            <w:r w:rsidR="001225DF">
              <w:rPr>
                <w:noProof/>
                <w:webHidden/>
              </w:rPr>
              <w:tab/>
            </w:r>
            <w:r w:rsidR="001225DF">
              <w:rPr>
                <w:noProof/>
                <w:webHidden/>
              </w:rPr>
              <w:fldChar w:fldCharType="begin"/>
            </w:r>
            <w:r w:rsidR="001225DF">
              <w:rPr>
                <w:noProof/>
                <w:webHidden/>
              </w:rPr>
              <w:instrText xml:space="preserve"> PAGEREF _Toc126338836 \h </w:instrText>
            </w:r>
            <w:r w:rsidR="001225DF">
              <w:rPr>
                <w:noProof/>
                <w:webHidden/>
              </w:rPr>
            </w:r>
            <w:r w:rsidR="001225DF">
              <w:rPr>
                <w:noProof/>
                <w:webHidden/>
              </w:rPr>
              <w:fldChar w:fldCharType="separate"/>
            </w:r>
            <w:r w:rsidR="008637C1">
              <w:rPr>
                <w:noProof/>
                <w:webHidden/>
              </w:rPr>
              <w:t>3</w:t>
            </w:r>
            <w:r w:rsidR="001225DF">
              <w:rPr>
                <w:noProof/>
                <w:webHidden/>
              </w:rPr>
              <w:fldChar w:fldCharType="end"/>
            </w:r>
          </w:hyperlink>
        </w:p>
        <w:p w14:paraId="223EC3B4" w14:textId="391DFC4C" w:rsidR="001225DF" w:rsidRDefault="00E5455B">
          <w:pPr>
            <w:pStyle w:val="21"/>
            <w:tabs>
              <w:tab w:val="right" w:leader="dot" w:pos="10456"/>
            </w:tabs>
            <w:ind w:left="440"/>
            <w:rPr>
              <w:noProof/>
              <w:kern w:val="2"/>
              <w:sz w:val="21"/>
            </w:rPr>
          </w:pPr>
          <w:hyperlink w:anchor="_Toc126338837" w:history="1">
            <w:r w:rsidR="001225DF" w:rsidRPr="009E1A41">
              <w:rPr>
                <w:rStyle w:val="ae"/>
                <w:rFonts w:ascii="宋体" w:eastAsia="宋体" w:hAnsi="宋体"/>
                <w:noProof/>
              </w:rPr>
              <w:t>格式要求</w:t>
            </w:r>
            <w:r w:rsidR="001225DF">
              <w:rPr>
                <w:noProof/>
                <w:webHidden/>
              </w:rPr>
              <w:tab/>
            </w:r>
            <w:r w:rsidR="001225DF">
              <w:rPr>
                <w:noProof/>
                <w:webHidden/>
              </w:rPr>
              <w:fldChar w:fldCharType="begin"/>
            </w:r>
            <w:r w:rsidR="001225DF">
              <w:rPr>
                <w:noProof/>
                <w:webHidden/>
              </w:rPr>
              <w:instrText xml:space="preserve"> PAGEREF _Toc126338837 \h </w:instrText>
            </w:r>
            <w:r w:rsidR="001225DF">
              <w:rPr>
                <w:noProof/>
                <w:webHidden/>
              </w:rPr>
            </w:r>
            <w:r w:rsidR="001225DF">
              <w:rPr>
                <w:noProof/>
                <w:webHidden/>
              </w:rPr>
              <w:fldChar w:fldCharType="separate"/>
            </w:r>
            <w:r w:rsidR="008637C1">
              <w:rPr>
                <w:noProof/>
                <w:webHidden/>
              </w:rPr>
              <w:t>3</w:t>
            </w:r>
            <w:r w:rsidR="001225DF">
              <w:rPr>
                <w:noProof/>
                <w:webHidden/>
              </w:rPr>
              <w:fldChar w:fldCharType="end"/>
            </w:r>
          </w:hyperlink>
        </w:p>
        <w:p w14:paraId="5CE683DD" w14:textId="4B78B540" w:rsidR="001225DF" w:rsidRDefault="00E5455B">
          <w:pPr>
            <w:pStyle w:val="21"/>
            <w:tabs>
              <w:tab w:val="right" w:leader="dot" w:pos="10456"/>
            </w:tabs>
            <w:ind w:left="440"/>
            <w:rPr>
              <w:noProof/>
              <w:kern w:val="2"/>
              <w:sz w:val="21"/>
            </w:rPr>
          </w:pPr>
          <w:hyperlink w:anchor="_Toc126338838" w:history="1">
            <w:r w:rsidR="001225DF" w:rsidRPr="009E1A41">
              <w:rPr>
                <w:rStyle w:val="ae"/>
                <w:rFonts w:ascii="宋体" w:eastAsia="宋体" w:hAnsi="宋体"/>
                <w:noProof/>
              </w:rPr>
              <w:t>正文格式规范</w:t>
            </w:r>
            <w:r w:rsidR="001225DF">
              <w:rPr>
                <w:noProof/>
                <w:webHidden/>
              </w:rPr>
              <w:tab/>
            </w:r>
            <w:r w:rsidR="001225DF">
              <w:rPr>
                <w:noProof/>
                <w:webHidden/>
              </w:rPr>
              <w:fldChar w:fldCharType="begin"/>
            </w:r>
            <w:r w:rsidR="001225DF">
              <w:rPr>
                <w:noProof/>
                <w:webHidden/>
              </w:rPr>
              <w:instrText xml:space="preserve"> PAGEREF _Toc126338838 \h </w:instrText>
            </w:r>
            <w:r w:rsidR="001225DF">
              <w:rPr>
                <w:noProof/>
                <w:webHidden/>
              </w:rPr>
            </w:r>
            <w:r w:rsidR="001225DF">
              <w:rPr>
                <w:noProof/>
                <w:webHidden/>
              </w:rPr>
              <w:fldChar w:fldCharType="separate"/>
            </w:r>
            <w:r w:rsidR="008637C1">
              <w:rPr>
                <w:noProof/>
                <w:webHidden/>
              </w:rPr>
              <w:t>4</w:t>
            </w:r>
            <w:r w:rsidR="001225DF">
              <w:rPr>
                <w:noProof/>
                <w:webHidden/>
              </w:rPr>
              <w:fldChar w:fldCharType="end"/>
            </w:r>
          </w:hyperlink>
        </w:p>
        <w:p w14:paraId="125DAD53" w14:textId="674F6545" w:rsidR="001225DF" w:rsidRDefault="00E5455B">
          <w:pPr>
            <w:pStyle w:val="21"/>
            <w:tabs>
              <w:tab w:val="right" w:leader="dot" w:pos="10456"/>
            </w:tabs>
            <w:ind w:left="440"/>
            <w:rPr>
              <w:noProof/>
              <w:kern w:val="2"/>
              <w:sz w:val="21"/>
            </w:rPr>
          </w:pPr>
          <w:hyperlink w:anchor="_Toc126338839" w:history="1">
            <w:r w:rsidR="001225DF" w:rsidRPr="009E1A41">
              <w:rPr>
                <w:rStyle w:val="ae"/>
                <w:rFonts w:ascii="宋体" w:eastAsia="宋体" w:hAnsi="宋体"/>
                <w:noProof/>
              </w:rPr>
              <w:t>作者贡献规范</w:t>
            </w:r>
            <w:r w:rsidR="001225DF">
              <w:rPr>
                <w:noProof/>
                <w:webHidden/>
              </w:rPr>
              <w:tab/>
            </w:r>
            <w:r w:rsidR="001225DF">
              <w:rPr>
                <w:noProof/>
                <w:webHidden/>
              </w:rPr>
              <w:fldChar w:fldCharType="begin"/>
            </w:r>
            <w:r w:rsidR="001225DF">
              <w:rPr>
                <w:noProof/>
                <w:webHidden/>
              </w:rPr>
              <w:instrText xml:space="preserve"> PAGEREF _Toc126338839 \h </w:instrText>
            </w:r>
            <w:r w:rsidR="001225DF">
              <w:rPr>
                <w:noProof/>
                <w:webHidden/>
              </w:rPr>
            </w:r>
            <w:r w:rsidR="001225DF">
              <w:rPr>
                <w:noProof/>
                <w:webHidden/>
              </w:rPr>
              <w:fldChar w:fldCharType="separate"/>
            </w:r>
            <w:r w:rsidR="008637C1">
              <w:rPr>
                <w:noProof/>
                <w:webHidden/>
              </w:rPr>
              <w:t>6</w:t>
            </w:r>
            <w:r w:rsidR="001225DF">
              <w:rPr>
                <w:noProof/>
                <w:webHidden/>
              </w:rPr>
              <w:fldChar w:fldCharType="end"/>
            </w:r>
          </w:hyperlink>
        </w:p>
        <w:p w14:paraId="2ECEFC2E" w14:textId="1AEF55CA" w:rsidR="001225DF" w:rsidRDefault="00E5455B">
          <w:pPr>
            <w:pStyle w:val="21"/>
            <w:tabs>
              <w:tab w:val="right" w:leader="dot" w:pos="10456"/>
            </w:tabs>
            <w:ind w:left="440"/>
            <w:rPr>
              <w:noProof/>
              <w:kern w:val="2"/>
              <w:sz w:val="21"/>
            </w:rPr>
          </w:pPr>
          <w:hyperlink w:anchor="_Toc126338840" w:history="1">
            <w:r w:rsidR="001225DF" w:rsidRPr="009E1A41">
              <w:rPr>
                <w:rStyle w:val="ae"/>
                <w:rFonts w:ascii="宋体" w:eastAsia="宋体" w:hAnsi="宋体"/>
                <w:noProof/>
              </w:rPr>
              <w:t>利益冲突声明</w:t>
            </w:r>
            <w:r w:rsidR="001225DF">
              <w:rPr>
                <w:noProof/>
                <w:webHidden/>
              </w:rPr>
              <w:tab/>
            </w:r>
            <w:r w:rsidR="001225DF">
              <w:rPr>
                <w:noProof/>
                <w:webHidden/>
              </w:rPr>
              <w:fldChar w:fldCharType="begin"/>
            </w:r>
            <w:r w:rsidR="001225DF">
              <w:rPr>
                <w:noProof/>
                <w:webHidden/>
              </w:rPr>
              <w:instrText xml:space="preserve"> PAGEREF _Toc126338840 \h </w:instrText>
            </w:r>
            <w:r w:rsidR="001225DF">
              <w:rPr>
                <w:noProof/>
                <w:webHidden/>
              </w:rPr>
            </w:r>
            <w:r w:rsidR="001225DF">
              <w:rPr>
                <w:noProof/>
                <w:webHidden/>
              </w:rPr>
              <w:fldChar w:fldCharType="separate"/>
            </w:r>
            <w:r w:rsidR="008637C1">
              <w:rPr>
                <w:noProof/>
                <w:webHidden/>
              </w:rPr>
              <w:t>6</w:t>
            </w:r>
            <w:r w:rsidR="001225DF">
              <w:rPr>
                <w:noProof/>
                <w:webHidden/>
              </w:rPr>
              <w:fldChar w:fldCharType="end"/>
            </w:r>
          </w:hyperlink>
        </w:p>
        <w:p w14:paraId="55AD3EEF" w14:textId="6247E3A5" w:rsidR="001225DF" w:rsidRDefault="00E5455B">
          <w:pPr>
            <w:pStyle w:val="21"/>
            <w:tabs>
              <w:tab w:val="right" w:leader="dot" w:pos="10456"/>
            </w:tabs>
            <w:ind w:left="440"/>
            <w:rPr>
              <w:noProof/>
              <w:kern w:val="2"/>
              <w:sz w:val="21"/>
            </w:rPr>
          </w:pPr>
          <w:hyperlink w:anchor="_Toc126338841" w:history="1">
            <w:r w:rsidR="001225DF" w:rsidRPr="009E1A41">
              <w:rPr>
                <w:rStyle w:val="ae"/>
                <w:rFonts w:ascii="宋体" w:eastAsia="宋体" w:hAnsi="宋体"/>
                <w:noProof/>
              </w:rPr>
              <w:t>参考文献规范</w:t>
            </w:r>
            <w:r w:rsidR="001225DF">
              <w:rPr>
                <w:noProof/>
                <w:webHidden/>
              </w:rPr>
              <w:tab/>
            </w:r>
            <w:r w:rsidR="001225DF">
              <w:rPr>
                <w:noProof/>
                <w:webHidden/>
              </w:rPr>
              <w:fldChar w:fldCharType="begin"/>
            </w:r>
            <w:r w:rsidR="001225DF">
              <w:rPr>
                <w:noProof/>
                <w:webHidden/>
              </w:rPr>
              <w:instrText xml:space="preserve"> PAGEREF _Toc126338841 \h </w:instrText>
            </w:r>
            <w:r w:rsidR="001225DF">
              <w:rPr>
                <w:noProof/>
                <w:webHidden/>
              </w:rPr>
            </w:r>
            <w:r w:rsidR="001225DF">
              <w:rPr>
                <w:noProof/>
                <w:webHidden/>
              </w:rPr>
              <w:fldChar w:fldCharType="separate"/>
            </w:r>
            <w:r w:rsidR="008637C1">
              <w:rPr>
                <w:noProof/>
                <w:webHidden/>
              </w:rPr>
              <w:t>6</w:t>
            </w:r>
            <w:r w:rsidR="001225DF">
              <w:rPr>
                <w:noProof/>
                <w:webHidden/>
              </w:rPr>
              <w:fldChar w:fldCharType="end"/>
            </w:r>
          </w:hyperlink>
        </w:p>
        <w:p w14:paraId="725448F0" w14:textId="37C0181B" w:rsidR="001225DF" w:rsidRDefault="00E5455B">
          <w:pPr>
            <w:pStyle w:val="21"/>
            <w:tabs>
              <w:tab w:val="right" w:leader="dot" w:pos="10456"/>
            </w:tabs>
            <w:ind w:left="440"/>
            <w:rPr>
              <w:noProof/>
              <w:kern w:val="2"/>
              <w:sz w:val="21"/>
            </w:rPr>
          </w:pPr>
          <w:hyperlink w:anchor="_Toc126338842" w:history="1">
            <w:r w:rsidR="001225DF" w:rsidRPr="009E1A41">
              <w:rPr>
                <w:rStyle w:val="ae"/>
                <w:rFonts w:ascii="宋体" w:eastAsia="宋体" w:hAnsi="宋体"/>
                <w:noProof/>
              </w:rPr>
              <w:t>图片规范</w:t>
            </w:r>
            <w:r w:rsidR="001225DF">
              <w:rPr>
                <w:noProof/>
                <w:webHidden/>
              </w:rPr>
              <w:tab/>
            </w:r>
            <w:r w:rsidR="001225DF">
              <w:rPr>
                <w:noProof/>
                <w:webHidden/>
              </w:rPr>
              <w:fldChar w:fldCharType="begin"/>
            </w:r>
            <w:r w:rsidR="001225DF">
              <w:rPr>
                <w:noProof/>
                <w:webHidden/>
              </w:rPr>
              <w:instrText xml:space="preserve"> PAGEREF _Toc126338842 \h </w:instrText>
            </w:r>
            <w:r w:rsidR="001225DF">
              <w:rPr>
                <w:noProof/>
                <w:webHidden/>
              </w:rPr>
            </w:r>
            <w:r w:rsidR="001225DF">
              <w:rPr>
                <w:noProof/>
                <w:webHidden/>
              </w:rPr>
              <w:fldChar w:fldCharType="separate"/>
            </w:r>
            <w:r w:rsidR="008637C1">
              <w:rPr>
                <w:noProof/>
                <w:webHidden/>
              </w:rPr>
              <w:t>8</w:t>
            </w:r>
            <w:r w:rsidR="001225DF">
              <w:rPr>
                <w:noProof/>
                <w:webHidden/>
              </w:rPr>
              <w:fldChar w:fldCharType="end"/>
            </w:r>
          </w:hyperlink>
        </w:p>
        <w:p w14:paraId="267F1188" w14:textId="165C3989" w:rsidR="001225DF" w:rsidRDefault="00E5455B">
          <w:pPr>
            <w:pStyle w:val="21"/>
            <w:tabs>
              <w:tab w:val="right" w:leader="dot" w:pos="10456"/>
            </w:tabs>
            <w:ind w:left="440"/>
            <w:rPr>
              <w:noProof/>
              <w:kern w:val="2"/>
              <w:sz w:val="21"/>
            </w:rPr>
          </w:pPr>
          <w:hyperlink w:anchor="_Toc126338843" w:history="1">
            <w:r w:rsidR="001225DF" w:rsidRPr="009E1A41">
              <w:rPr>
                <w:rStyle w:val="ae"/>
                <w:rFonts w:ascii="宋体" w:eastAsia="宋体" w:hAnsi="宋体"/>
                <w:noProof/>
              </w:rPr>
              <w:t>表格规范</w:t>
            </w:r>
            <w:r w:rsidR="001225DF">
              <w:rPr>
                <w:noProof/>
                <w:webHidden/>
              </w:rPr>
              <w:tab/>
            </w:r>
            <w:r w:rsidR="001225DF">
              <w:rPr>
                <w:noProof/>
                <w:webHidden/>
              </w:rPr>
              <w:fldChar w:fldCharType="begin"/>
            </w:r>
            <w:r w:rsidR="001225DF">
              <w:rPr>
                <w:noProof/>
                <w:webHidden/>
              </w:rPr>
              <w:instrText xml:space="preserve"> PAGEREF _Toc126338843 \h </w:instrText>
            </w:r>
            <w:r w:rsidR="001225DF">
              <w:rPr>
                <w:noProof/>
                <w:webHidden/>
              </w:rPr>
            </w:r>
            <w:r w:rsidR="001225DF">
              <w:rPr>
                <w:noProof/>
                <w:webHidden/>
              </w:rPr>
              <w:fldChar w:fldCharType="separate"/>
            </w:r>
            <w:r w:rsidR="008637C1">
              <w:rPr>
                <w:noProof/>
                <w:webHidden/>
              </w:rPr>
              <w:t>7</w:t>
            </w:r>
            <w:r w:rsidR="001225DF">
              <w:rPr>
                <w:noProof/>
                <w:webHidden/>
              </w:rPr>
              <w:fldChar w:fldCharType="end"/>
            </w:r>
          </w:hyperlink>
        </w:p>
        <w:p w14:paraId="73D04913" w14:textId="4564ACDC" w:rsidR="001225DF" w:rsidRDefault="00E5455B">
          <w:pPr>
            <w:pStyle w:val="12"/>
            <w:tabs>
              <w:tab w:val="right" w:leader="dot" w:pos="10456"/>
            </w:tabs>
            <w:rPr>
              <w:noProof/>
              <w:kern w:val="2"/>
              <w:sz w:val="21"/>
            </w:rPr>
          </w:pPr>
          <w:hyperlink w:anchor="_Toc126338844" w:history="1">
            <w:r w:rsidR="001225DF" w:rsidRPr="009E1A41">
              <w:rPr>
                <w:rStyle w:val="ae"/>
                <w:noProof/>
              </w:rPr>
              <w:t>附：综述类论文写作模板</w:t>
            </w:r>
            <w:r w:rsidR="001225DF">
              <w:rPr>
                <w:noProof/>
                <w:webHidden/>
              </w:rPr>
              <w:tab/>
            </w:r>
            <w:r w:rsidR="001225DF">
              <w:rPr>
                <w:noProof/>
                <w:webHidden/>
              </w:rPr>
              <w:fldChar w:fldCharType="begin"/>
            </w:r>
            <w:r w:rsidR="001225DF">
              <w:rPr>
                <w:noProof/>
                <w:webHidden/>
              </w:rPr>
              <w:instrText xml:space="preserve"> PAGEREF _Toc126338844 \h </w:instrText>
            </w:r>
            <w:r w:rsidR="001225DF">
              <w:rPr>
                <w:noProof/>
                <w:webHidden/>
              </w:rPr>
            </w:r>
            <w:r w:rsidR="001225DF">
              <w:rPr>
                <w:noProof/>
                <w:webHidden/>
              </w:rPr>
              <w:fldChar w:fldCharType="separate"/>
            </w:r>
            <w:r w:rsidR="008637C1">
              <w:rPr>
                <w:noProof/>
                <w:webHidden/>
              </w:rPr>
              <w:t>10</w:t>
            </w:r>
            <w:r w:rsidR="001225DF">
              <w:rPr>
                <w:noProof/>
                <w:webHidden/>
              </w:rPr>
              <w:fldChar w:fldCharType="end"/>
            </w:r>
          </w:hyperlink>
        </w:p>
        <w:p w14:paraId="1890405C" w14:textId="7DD31576" w:rsidR="001225DF" w:rsidRDefault="00E5455B">
          <w:pPr>
            <w:pStyle w:val="12"/>
            <w:tabs>
              <w:tab w:val="right" w:leader="dot" w:pos="10456"/>
            </w:tabs>
            <w:rPr>
              <w:noProof/>
              <w:kern w:val="2"/>
              <w:sz w:val="21"/>
            </w:rPr>
          </w:pPr>
          <w:hyperlink w:anchor="_Toc126338845" w:history="1">
            <w:r w:rsidR="001225DF" w:rsidRPr="009E1A41">
              <w:rPr>
                <w:rStyle w:val="ae"/>
                <w:noProof/>
              </w:rPr>
              <w:t>附：职称中英文对照</w:t>
            </w:r>
            <w:r w:rsidR="001225DF">
              <w:rPr>
                <w:noProof/>
                <w:webHidden/>
              </w:rPr>
              <w:tab/>
            </w:r>
            <w:r w:rsidR="001225DF">
              <w:rPr>
                <w:noProof/>
                <w:webHidden/>
              </w:rPr>
              <w:fldChar w:fldCharType="begin"/>
            </w:r>
            <w:r w:rsidR="001225DF">
              <w:rPr>
                <w:noProof/>
                <w:webHidden/>
              </w:rPr>
              <w:instrText xml:space="preserve"> PAGEREF _Toc126338845 \h </w:instrText>
            </w:r>
            <w:r w:rsidR="001225DF">
              <w:rPr>
                <w:noProof/>
                <w:webHidden/>
              </w:rPr>
            </w:r>
            <w:r w:rsidR="001225DF">
              <w:rPr>
                <w:noProof/>
                <w:webHidden/>
              </w:rPr>
              <w:fldChar w:fldCharType="separate"/>
            </w:r>
            <w:r w:rsidR="008637C1">
              <w:rPr>
                <w:noProof/>
                <w:webHidden/>
              </w:rPr>
              <w:t>11</w:t>
            </w:r>
            <w:r w:rsidR="001225DF">
              <w:rPr>
                <w:noProof/>
                <w:webHidden/>
              </w:rPr>
              <w:fldChar w:fldCharType="end"/>
            </w:r>
          </w:hyperlink>
        </w:p>
        <w:p w14:paraId="3EB20BF8" w14:textId="63731451" w:rsidR="00ED11B5" w:rsidRDefault="00ED11B5">
          <w:r>
            <w:rPr>
              <w:b/>
              <w:bCs/>
              <w:lang w:val="zh-CN"/>
            </w:rPr>
            <w:fldChar w:fldCharType="end"/>
          </w:r>
        </w:p>
      </w:sdtContent>
    </w:sdt>
    <w:p w14:paraId="24B4A139" w14:textId="3AE5BEE2" w:rsidR="00ED11B5" w:rsidRPr="00507883" w:rsidRDefault="00ED11B5" w:rsidP="00ED11B5">
      <w:pPr>
        <w:rPr>
          <w:rFonts w:ascii="Times New Roman" w:eastAsia="宋体" w:hAnsi="Times New Roman"/>
          <w:color w:val="C00000"/>
          <w:sz w:val="30"/>
          <w:szCs w:val="30"/>
        </w:rPr>
      </w:pPr>
      <w:r w:rsidRPr="00507883">
        <w:rPr>
          <w:rFonts w:ascii="Times New Roman" w:eastAsia="宋体" w:hAnsi="Times New Roman" w:hint="eastAsia"/>
          <w:color w:val="C00000"/>
          <w:sz w:val="30"/>
          <w:szCs w:val="30"/>
        </w:rPr>
        <w:t>提示：</w:t>
      </w:r>
      <w:r>
        <w:rPr>
          <w:rFonts w:ascii="Times New Roman" w:eastAsia="宋体" w:hAnsi="Times New Roman" w:hint="eastAsia"/>
          <w:color w:val="C00000"/>
          <w:sz w:val="30"/>
          <w:szCs w:val="30"/>
        </w:rPr>
        <w:t>为保证阅读效果，请</w:t>
      </w:r>
      <w:r w:rsidR="00332D63">
        <w:rPr>
          <w:rFonts w:ascii="Times New Roman" w:eastAsia="宋体" w:hAnsi="Times New Roman" w:hint="eastAsia"/>
          <w:color w:val="C00000"/>
          <w:sz w:val="30"/>
          <w:szCs w:val="30"/>
        </w:rPr>
        <w:t>先</w:t>
      </w:r>
      <w:r>
        <w:rPr>
          <w:rFonts w:ascii="Times New Roman" w:eastAsia="宋体" w:hAnsi="Times New Roman" w:hint="eastAsia"/>
          <w:color w:val="C00000"/>
          <w:sz w:val="30"/>
          <w:szCs w:val="30"/>
        </w:rPr>
        <w:t>将页边距设置为“窄”（上、下、左、右</w:t>
      </w:r>
      <w:r>
        <w:rPr>
          <w:rFonts w:ascii="Times New Roman" w:eastAsia="宋体" w:hAnsi="Times New Roman" w:hint="eastAsia"/>
          <w:color w:val="C00000"/>
          <w:sz w:val="30"/>
          <w:szCs w:val="30"/>
        </w:rPr>
        <w:t>1</w:t>
      </w:r>
      <w:r>
        <w:rPr>
          <w:rFonts w:ascii="Times New Roman" w:eastAsia="宋体" w:hAnsi="Times New Roman"/>
          <w:color w:val="C00000"/>
          <w:sz w:val="30"/>
          <w:szCs w:val="30"/>
        </w:rPr>
        <w:t xml:space="preserve">.27 </w:t>
      </w:r>
      <w:r>
        <w:rPr>
          <w:rFonts w:ascii="Times New Roman" w:eastAsia="宋体" w:hAnsi="Times New Roman" w:hint="eastAsia"/>
          <w:color w:val="C00000"/>
          <w:sz w:val="30"/>
          <w:szCs w:val="30"/>
        </w:rPr>
        <w:t>cm</w:t>
      </w:r>
      <w:r>
        <w:rPr>
          <w:rFonts w:ascii="Times New Roman" w:eastAsia="宋体" w:hAnsi="Times New Roman" w:hint="eastAsia"/>
          <w:color w:val="C00000"/>
          <w:sz w:val="30"/>
          <w:szCs w:val="30"/>
        </w:rPr>
        <w:t>）</w:t>
      </w:r>
    </w:p>
    <w:p w14:paraId="02C9E4EA" w14:textId="27857859" w:rsidR="00ED11B5" w:rsidRDefault="00ED11B5">
      <w:pPr>
        <w:rPr>
          <w:rFonts w:ascii="Times New Roman" w:eastAsia="宋体" w:hAnsi="Times New Roman"/>
        </w:rPr>
      </w:pPr>
    </w:p>
    <w:p w14:paraId="4666C71F" w14:textId="7B7BD556" w:rsidR="00ED11B5" w:rsidRDefault="00ED11B5">
      <w:pPr>
        <w:rPr>
          <w:rFonts w:ascii="Times New Roman" w:eastAsia="宋体" w:hAnsi="Times New Roman"/>
        </w:rPr>
      </w:pPr>
    </w:p>
    <w:p w14:paraId="58B44651" w14:textId="139F7BE1" w:rsidR="00ED11B5" w:rsidRDefault="00ED11B5">
      <w:pPr>
        <w:rPr>
          <w:rFonts w:ascii="Times New Roman" w:eastAsia="宋体" w:hAnsi="Times New Roman"/>
        </w:rPr>
      </w:pPr>
    </w:p>
    <w:p w14:paraId="686014F8" w14:textId="61AD16E1" w:rsidR="00ED11B5" w:rsidRDefault="00ED11B5">
      <w:pPr>
        <w:rPr>
          <w:rFonts w:ascii="Times New Roman" w:eastAsia="宋体" w:hAnsi="Times New Roman"/>
        </w:rPr>
      </w:pPr>
    </w:p>
    <w:p w14:paraId="485399C4" w14:textId="026B06BF" w:rsidR="00ED11B5" w:rsidRDefault="00ED11B5">
      <w:pPr>
        <w:rPr>
          <w:rFonts w:ascii="Times New Roman" w:eastAsia="宋体" w:hAnsi="Times New Roman"/>
        </w:rPr>
      </w:pPr>
    </w:p>
    <w:p w14:paraId="5EEE8090" w14:textId="564B02FC" w:rsidR="00ED11B5" w:rsidRDefault="00ED11B5">
      <w:pPr>
        <w:rPr>
          <w:rFonts w:ascii="Times New Roman" w:eastAsia="宋体" w:hAnsi="Times New Roman"/>
        </w:rPr>
      </w:pPr>
    </w:p>
    <w:p w14:paraId="16BE73C9" w14:textId="2BEB9B04" w:rsidR="00ED11B5" w:rsidRDefault="00ED11B5">
      <w:pPr>
        <w:rPr>
          <w:rFonts w:ascii="Times New Roman" w:eastAsia="宋体" w:hAnsi="Times New Roman"/>
        </w:rPr>
      </w:pPr>
    </w:p>
    <w:p w14:paraId="08A6AE71" w14:textId="479C2CA9" w:rsidR="00ED11B5" w:rsidRDefault="00ED11B5">
      <w:pPr>
        <w:rPr>
          <w:rFonts w:ascii="Times New Roman" w:eastAsia="宋体" w:hAnsi="Times New Roman"/>
        </w:rPr>
      </w:pPr>
    </w:p>
    <w:p w14:paraId="4D6A2650" w14:textId="55B881EF" w:rsidR="00ED11B5" w:rsidRDefault="00ED11B5">
      <w:pPr>
        <w:rPr>
          <w:rFonts w:ascii="Times New Roman" w:eastAsia="宋体" w:hAnsi="Times New Roman"/>
        </w:rPr>
      </w:pPr>
    </w:p>
    <w:p w14:paraId="225D874A" w14:textId="0DF19025" w:rsidR="00ED11B5" w:rsidRDefault="00ED11B5">
      <w:pPr>
        <w:rPr>
          <w:rFonts w:ascii="Times New Roman" w:eastAsia="宋体" w:hAnsi="Times New Roman"/>
        </w:rPr>
      </w:pPr>
    </w:p>
    <w:p w14:paraId="0733A074" w14:textId="385083C1" w:rsidR="00ED11B5" w:rsidRDefault="00ED11B5">
      <w:pPr>
        <w:rPr>
          <w:rFonts w:ascii="Times New Roman" w:eastAsia="宋体" w:hAnsi="Times New Roman"/>
        </w:rPr>
      </w:pPr>
    </w:p>
    <w:p w14:paraId="03DB4308" w14:textId="311D18DE" w:rsidR="00ED11B5" w:rsidRDefault="00ED11B5">
      <w:pPr>
        <w:rPr>
          <w:rFonts w:ascii="Times New Roman" w:eastAsia="宋体" w:hAnsi="Times New Roman"/>
        </w:rPr>
      </w:pPr>
    </w:p>
    <w:p w14:paraId="444FCA80" w14:textId="0B949FBE" w:rsidR="00ED11B5" w:rsidRDefault="00ED11B5">
      <w:pPr>
        <w:rPr>
          <w:rFonts w:ascii="Times New Roman" w:eastAsia="宋体" w:hAnsi="Times New Roman"/>
        </w:rPr>
      </w:pPr>
    </w:p>
    <w:p w14:paraId="5FC0F0FF" w14:textId="22484BD3" w:rsidR="00ED11B5" w:rsidRDefault="00ED11B5">
      <w:pPr>
        <w:rPr>
          <w:rFonts w:ascii="Times New Roman" w:eastAsia="宋体" w:hAnsi="Times New Roman"/>
        </w:rPr>
      </w:pPr>
    </w:p>
    <w:p w14:paraId="14B68C43" w14:textId="6A5D81F4" w:rsidR="00ED11B5" w:rsidRPr="00ED11B5" w:rsidRDefault="003068BD">
      <w:pPr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br w:type="page"/>
      </w:r>
    </w:p>
    <w:p w14:paraId="2024A85D" w14:textId="148F8021" w:rsidR="00A856F8" w:rsidRPr="00ED11B5" w:rsidRDefault="00D36637" w:rsidP="00B45D51">
      <w:pPr>
        <w:pStyle w:val="1"/>
        <w:jc w:val="center"/>
        <w:rPr>
          <w:sz w:val="32"/>
          <w:szCs w:val="32"/>
        </w:rPr>
      </w:pPr>
      <w:bookmarkStart w:id="0" w:name="_Hlk36218143"/>
      <w:bookmarkStart w:id="1" w:name="_Toc126338836"/>
      <w:r w:rsidRPr="00ED11B5">
        <w:rPr>
          <w:rFonts w:hint="eastAsia"/>
          <w:sz w:val="32"/>
          <w:szCs w:val="32"/>
        </w:rPr>
        <w:lastRenderedPageBreak/>
        <w:t>《中国全科医学》</w:t>
      </w:r>
      <w:bookmarkEnd w:id="0"/>
      <w:r w:rsidR="00B45D51" w:rsidRPr="00ED11B5">
        <w:rPr>
          <w:rFonts w:hint="eastAsia"/>
          <w:sz w:val="32"/>
          <w:szCs w:val="32"/>
        </w:rPr>
        <w:t>综述类论文</w:t>
      </w:r>
      <w:r w:rsidRPr="00ED11B5">
        <w:rPr>
          <w:rFonts w:hint="eastAsia"/>
          <w:sz w:val="32"/>
          <w:szCs w:val="32"/>
        </w:rPr>
        <w:t>格式规范</w:t>
      </w:r>
      <w:bookmarkEnd w:id="1"/>
    </w:p>
    <w:p w14:paraId="395BB36E" w14:textId="085C48C3" w:rsidR="00A856F8" w:rsidRDefault="00D36637">
      <w:pPr>
        <w:spacing w:beforeLines="50" w:before="156" w:afterLines="50" w:after="156"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综述类</w:t>
      </w:r>
      <w:r w:rsidR="00B676D5">
        <w:rPr>
          <w:rFonts w:ascii="Times New Roman" w:eastAsia="宋体" w:hAnsi="Times New Roman" w:cs="Times New Roman" w:hint="eastAsia"/>
          <w:sz w:val="24"/>
          <w:szCs w:val="24"/>
        </w:rPr>
        <w:t>论文</w:t>
      </w:r>
      <w:r w:rsidR="00062ACE">
        <w:rPr>
          <w:rFonts w:ascii="Times New Roman" w:eastAsia="宋体" w:hAnsi="Times New Roman" w:cs="Times New Roman" w:hint="eastAsia"/>
          <w:sz w:val="24"/>
          <w:szCs w:val="24"/>
        </w:rPr>
        <w:t>请首先参考</w:t>
      </w:r>
      <w:r w:rsidR="00B676D5" w:rsidRPr="00B676D5">
        <w:rPr>
          <w:rFonts w:ascii="Times New Roman" w:eastAsia="宋体" w:hAnsi="Times New Roman" w:cs="Times New Roman" w:hint="eastAsia"/>
          <w:sz w:val="24"/>
          <w:szCs w:val="24"/>
        </w:rPr>
        <w:t>范文和写作要点（</w:t>
      </w:r>
      <w:r w:rsidR="00062ACE" w:rsidRPr="00062ACE">
        <w:rPr>
          <w:rFonts w:ascii="Times New Roman" w:eastAsia="宋体" w:hAnsi="Times New Roman" w:cs="Times New Roman"/>
          <w:sz w:val="24"/>
          <w:szCs w:val="24"/>
        </w:rPr>
        <w:t>https://www.chinagp.net/CN/column/column15.shtml</w:t>
      </w:r>
      <w:r w:rsidR="00B676D5" w:rsidRPr="00B676D5">
        <w:rPr>
          <w:rFonts w:ascii="Times New Roman" w:eastAsia="宋体" w:hAnsi="Times New Roman" w:cs="Times New Roman" w:hint="eastAsia"/>
          <w:sz w:val="24"/>
          <w:szCs w:val="24"/>
        </w:rPr>
        <w:t>），完善论文内容，</w:t>
      </w:r>
      <w:r w:rsidR="00B676D5">
        <w:rPr>
          <w:rFonts w:ascii="Times New Roman" w:eastAsia="宋体" w:hAnsi="Times New Roman" w:cs="Times New Roman" w:hint="eastAsia"/>
          <w:sz w:val="24"/>
          <w:szCs w:val="24"/>
        </w:rPr>
        <w:t>再参考本格式规范对稿件进行格式修改。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投稿前</w:t>
      </w:r>
      <w:r w:rsidR="00B676D5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请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务必仔细阅读</w:t>
      </w:r>
      <w:r w:rsidR="00B676D5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格式规范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并按要求认真修改，未按</w:t>
      </w:r>
      <w:r w:rsidR="00B676D5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格式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规范撰写的稿件将会退稿重投。</w:t>
      </w:r>
      <w:r>
        <w:rPr>
          <w:rFonts w:ascii="Times New Roman" w:eastAsia="宋体" w:hAnsi="Times New Roman" w:cs="Times New Roman" w:hint="eastAsia"/>
          <w:sz w:val="24"/>
          <w:szCs w:val="24"/>
        </w:rPr>
        <w:t>投稿前请去掉所有批注，并于页面底端插入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页码</w:t>
      </w:r>
      <w:r>
        <w:rPr>
          <w:rFonts w:ascii="Times New Roman" w:eastAsia="宋体" w:hAnsi="Times New Roman" w:cs="Times New Roman" w:hint="eastAsia"/>
          <w:sz w:val="24"/>
          <w:szCs w:val="24"/>
        </w:rPr>
        <w:t>后再上传。</w:t>
      </w:r>
    </w:p>
    <w:p w14:paraId="0DFF586C" w14:textId="7140961F" w:rsidR="00A856F8" w:rsidRDefault="00D36637">
      <w:pPr>
        <w:spacing w:beforeLines="50" w:before="156" w:afterLines="50" w:after="156" w:line="360" w:lineRule="auto"/>
        <w:ind w:firstLineChars="200" w:firstLine="480"/>
        <w:rPr>
          <w:rFonts w:ascii="Times New Roman" w:eastAsia="宋体" w:hAnsi="Times New Roman" w:cs="Times New Roman"/>
          <w:color w:val="FF0000"/>
          <w:sz w:val="24"/>
          <w:szCs w:val="24"/>
        </w:rPr>
      </w:pP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温馨提示：</w:t>
      </w:r>
      <w:r w:rsidR="00B45D51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完善的内容和规范的格式有助于专家更好的理解文章的内容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，提高审稿成功率，并且有助于提高论文</w:t>
      </w:r>
      <w:proofErr w:type="gramStart"/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预出版</w:t>
      </w:r>
      <w:proofErr w:type="gramEnd"/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速度，缩短刊出时间。</w:t>
      </w:r>
    </w:p>
    <w:p w14:paraId="55CC1F58" w14:textId="0FABDCDF" w:rsidR="00B5610F" w:rsidRPr="00B5610F" w:rsidRDefault="00B5610F" w:rsidP="00B5610F">
      <w:pPr>
        <w:pStyle w:val="2"/>
        <w:rPr>
          <w:rFonts w:ascii="宋体" w:eastAsia="宋体" w:hAnsi="宋体"/>
          <w:sz w:val="28"/>
          <w:szCs w:val="28"/>
        </w:rPr>
      </w:pPr>
      <w:bookmarkStart w:id="2" w:name="_Toc125966184"/>
      <w:bookmarkStart w:id="3" w:name="_Toc126338837"/>
      <w:r w:rsidRPr="00B038B3">
        <w:rPr>
          <w:rFonts w:ascii="宋体" w:eastAsia="宋体" w:hAnsi="宋体" w:hint="eastAsia"/>
          <w:sz w:val="28"/>
          <w:szCs w:val="28"/>
        </w:rPr>
        <w:t>格式要求</w:t>
      </w:r>
      <w:bookmarkEnd w:id="2"/>
      <w:bookmarkEnd w:id="3"/>
    </w:p>
    <w:p w14:paraId="17EFCDC0" w14:textId="77777777" w:rsidR="00A856F8" w:rsidRDefault="00D36637">
      <w:pPr>
        <w:pStyle w:val="af0"/>
        <w:numPr>
          <w:ilvl w:val="0"/>
          <w:numId w:val="3"/>
        </w:numPr>
        <w:adjustRightInd w:val="0"/>
        <w:snapToGrid w:val="0"/>
        <w:spacing w:beforeLines="50" w:before="156" w:line="276" w:lineRule="auto"/>
        <w:contextualSpacing w:val="0"/>
        <w:rPr>
          <w:rFonts w:ascii="Times New Roman" w:eastAsia="宋体" w:hAnsi="Times New Roman"/>
          <w:b/>
          <w:bCs/>
          <w:spacing w:val="20"/>
          <w:sz w:val="24"/>
          <w:szCs w:val="24"/>
        </w:rPr>
      </w:pPr>
      <w:r>
        <w:rPr>
          <w:rFonts w:ascii="Times New Roman" w:eastAsia="宋体" w:hAnsi="Times New Roman" w:hint="eastAsia"/>
          <w:b/>
          <w:bCs/>
          <w:spacing w:val="20"/>
          <w:sz w:val="24"/>
          <w:szCs w:val="24"/>
        </w:rPr>
        <w:t>字数：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5</w:t>
      </w:r>
      <w:r>
        <w:rPr>
          <w:rFonts w:ascii="Times New Roman" w:eastAsia="宋体" w:hAnsi="Times New Roman"/>
          <w:bCs/>
          <w:color w:val="0070C0"/>
          <w:spacing w:val="20"/>
          <w:sz w:val="24"/>
          <w:szCs w:val="24"/>
        </w:rPr>
        <w:t xml:space="preserve"> 000~8 000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字</w:t>
      </w:r>
    </w:p>
    <w:p w14:paraId="65B50029" w14:textId="77777777" w:rsidR="00A856F8" w:rsidRDefault="00D36637">
      <w:pPr>
        <w:pStyle w:val="af0"/>
        <w:numPr>
          <w:ilvl w:val="0"/>
          <w:numId w:val="3"/>
        </w:numPr>
        <w:adjustRightInd w:val="0"/>
        <w:snapToGrid w:val="0"/>
        <w:spacing w:beforeLines="50" w:before="156" w:line="276" w:lineRule="auto"/>
        <w:contextualSpacing w:val="0"/>
        <w:rPr>
          <w:rFonts w:ascii="Times New Roman" w:eastAsia="宋体" w:hAnsi="Times New Roman"/>
          <w:b/>
          <w:bCs/>
          <w:spacing w:val="20"/>
          <w:sz w:val="24"/>
          <w:szCs w:val="24"/>
        </w:rPr>
      </w:pPr>
      <w:r>
        <w:rPr>
          <w:rFonts w:ascii="Times New Roman" w:eastAsia="宋体" w:hAnsi="Times New Roman" w:hint="eastAsia"/>
          <w:b/>
          <w:bCs/>
          <w:spacing w:val="20"/>
          <w:sz w:val="24"/>
          <w:szCs w:val="24"/>
        </w:rPr>
        <w:t>页边距：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窄（上下左右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1</w:t>
      </w:r>
      <w:r>
        <w:rPr>
          <w:rFonts w:ascii="Times New Roman" w:eastAsia="宋体" w:hAnsi="Times New Roman"/>
          <w:bCs/>
          <w:color w:val="0070C0"/>
          <w:spacing w:val="20"/>
          <w:sz w:val="24"/>
          <w:szCs w:val="24"/>
        </w:rPr>
        <w:t>.27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厘米）</w:t>
      </w:r>
    </w:p>
    <w:p w14:paraId="6BD414AF" w14:textId="77777777" w:rsidR="00A856F8" w:rsidRDefault="00D36637">
      <w:pPr>
        <w:pStyle w:val="af0"/>
        <w:numPr>
          <w:ilvl w:val="0"/>
          <w:numId w:val="3"/>
        </w:numPr>
        <w:adjustRightInd w:val="0"/>
        <w:snapToGrid w:val="0"/>
        <w:spacing w:beforeLines="50" w:before="156" w:line="276" w:lineRule="auto"/>
        <w:contextualSpacing w:val="0"/>
        <w:rPr>
          <w:rFonts w:ascii="Times New Roman" w:eastAsia="宋体" w:hAnsi="Times New Roman"/>
          <w:b/>
          <w:bCs/>
          <w:spacing w:val="20"/>
          <w:sz w:val="24"/>
          <w:szCs w:val="24"/>
        </w:rPr>
      </w:pPr>
      <w:r>
        <w:rPr>
          <w:rFonts w:ascii="Times New Roman" w:eastAsia="宋体" w:hAnsi="Times New Roman" w:hint="eastAsia"/>
          <w:b/>
          <w:bCs/>
          <w:spacing w:val="20"/>
          <w:sz w:val="24"/>
          <w:szCs w:val="24"/>
        </w:rPr>
        <w:t>字体：</w:t>
      </w:r>
      <w:r>
        <w:rPr>
          <w:rFonts w:ascii="Times New Roman" w:eastAsia="宋体" w:hAnsi="Times New Roman" w:hint="eastAsia"/>
          <w:spacing w:val="20"/>
          <w:sz w:val="24"/>
          <w:szCs w:val="24"/>
        </w:rPr>
        <w:t>中文使用</w:t>
      </w:r>
      <w:r>
        <w:rPr>
          <w:rFonts w:ascii="Times New Roman" w:eastAsia="宋体" w:hAnsi="Times New Roman" w:hint="eastAsia"/>
          <w:b/>
          <w:bCs/>
          <w:color w:val="0070C0"/>
          <w:spacing w:val="20"/>
          <w:sz w:val="24"/>
          <w:szCs w:val="24"/>
        </w:rPr>
        <w:t>宋体，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英文使用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Times New Roman</w:t>
      </w:r>
      <w:r>
        <w:rPr>
          <w:rFonts w:ascii="Times New Roman" w:eastAsia="宋体" w:hAnsi="Times New Roman" w:cs="Times New Roman" w:hint="eastAsia"/>
          <w:bCs/>
          <w:color w:val="0070C0"/>
          <w:spacing w:val="20"/>
          <w:sz w:val="24"/>
          <w:szCs w:val="24"/>
        </w:rPr>
        <w:t>，标题四号字，正文五号字</w:t>
      </w:r>
    </w:p>
    <w:p w14:paraId="22EA8D2E" w14:textId="0C72286A" w:rsidR="00BF6D78" w:rsidRPr="00BF6D78" w:rsidRDefault="00D36637" w:rsidP="00BF6D78">
      <w:pPr>
        <w:pStyle w:val="af0"/>
        <w:numPr>
          <w:ilvl w:val="0"/>
          <w:numId w:val="3"/>
        </w:numPr>
        <w:adjustRightInd w:val="0"/>
        <w:snapToGrid w:val="0"/>
        <w:spacing w:beforeLines="50" w:before="156" w:line="276" w:lineRule="auto"/>
        <w:contextualSpacing w:val="0"/>
        <w:rPr>
          <w:rFonts w:ascii="Times New Roman" w:eastAsia="宋体" w:hAnsi="Times New Roman"/>
          <w:b/>
          <w:bCs/>
          <w:spacing w:val="20"/>
          <w:sz w:val="24"/>
          <w:szCs w:val="24"/>
        </w:rPr>
      </w:pPr>
      <w:r w:rsidRPr="00BF6D78">
        <w:rPr>
          <w:rFonts w:ascii="Times New Roman" w:eastAsia="宋体" w:hAnsi="Times New Roman" w:hint="eastAsia"/>
          <w:b/>
          <w:bCs/>
          <w:spacing w:val="20"/>
          <w:sz w:val="24"/>
          <w:szCs w:val="24"/>
        </w:rPr>
        <w:t>行距：固定值</w:t>
      </w:r>
      <w:r w:rsidRPr="00BF6D78"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1</w:t>
      </w:r>
      <w:r w:rsidRPr="00BF6D78">
        <w:rPr>
          <w:rFonts w:ascii="Times New Roman" w:eastAsia="宋体" w:hAnsi="Times New Roman"/>
          <w:bCs/>
          <w:color w:val="0070C0"/>
          <w:spacing w:val="20"/>
          <w:sz w:val="24"/>
          <w:szCs w:val="24"/>
        </w:rPr>
        <w:t>5</w:t>
      </w:r>
      <w:r w:rsidRPr="00BF6D78"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磅</w:t>
      </w:r>
    </w:p>
    <w:p w14:paraId="1BA2C08E" w14:textId="642963E7" w:rsidR="00A856F8" w:rsidRPr="00BF6D78" w:rsidRDefault="00D36637" w:rsidP="00BF6D78">
      <w:pPr>
        <w:pStyle w:val="af0"/>
        <w:numPr>
          <w:ilvl w:val="0"/>
          <w:numId w:val="3"/>
        </w:numPr>
        <w:adjustRightInd w:val="0"/>
        <w:snapToGrid w:val="0"/>
        <w:spacing w:beforeLines="50" w:before="156" w:line="276" w:lineRule="auto"/>
        <w:contextualSpacing w:val="0"/>
        <w:rPr>
          <w:rFonts w:ascii="Times New Roman" w:eastAsia="宋体" w:hAnsi="Times New Roman"/>
          <w:b/>
          <w:bCs/>
          <w:spacing w:val="20"/>
          <w:sz w:val="24"/>
          <w:szCs w:val="24"/>
        </w:rPr>
      </w:pPr>
      <w:r w:rsidRPr="00BF6D78">
        <w:rPr>
          <w:rFonts w:ascii="Times New Roman" w:eastAsia="宋体" w:hAnsi="Times New Roman" w:hint="eastAsia"/>
          <w:b/>
          <w:bCs/>
          <w:spacing w:val="20"/>
          <w:sz w:val="24"/>
          <w:szCs w:val="24"/>
        </w:rPr>
        <w:t>标点符号：</w:t>
      </w:r>
      <w:r w:rsidRPr="00BF6D78">
        <w:rPr>
          <w:rFonts w:ascii="Times New Roman" w:eastAsia="宋体" w:hAnsi="Times New Roman" w:hint="eastAsia"/>
          <w:spacing w:val="20"/>
          <w:sz w:val="24"/>
          <w:szCs w:val="24"/>
        </w:rPr>
        <w:t>英文摘要中句号使用“</w:t>
      </w:r>
      <w:r w:rsidRPr="00BF6D78">
        <w:rPr>
          <w:rFonts w:ascii="Times New Roman" w:eastAsia="宋体" w:hAnsi="Times New Roman" w:hint="eastAsia"/>
          <w:color w:val="0070C0"/>
          <w:spacing w:val="20"/>
          <w:sz w:val="24"/>
          <w:szCs w:val="24"/>
        </w:rPr>
        <w:t>.</w:t>
      </w:r>
      <w:r w:rsidRPr="00BF6D78">
        <w:rPr>
          <w:rFonts w:ascii="Times New Roman" w:eastAsia="宋体" w:hAnsi="Times New Roman" w:hint="eastAsia"/>
          <w:spacing w:val="20"/>
          <w:sz w:val="24"/>
          <w:szCs w:val="24"/>
        </w:rPr>
        <w:t>”，连接符使用“</w:t>
      </w:r>
      <w:r w:rsidRPr="00BF6D78">
        <w:rPr>
          <w:rFonts w:ascii="Times New Roman" w:eastAsia="宋体" w:hAnsi="Times New Roman" w:hint="eastAsia"/>
          <w:spacing w:val="20"/>
          <w:sz w:val="24"/>
          <w:szCs w:val="24"/>
        </w:rPr>
        <w:t>-</w:t>
      </w:r>
      <w:r w:rsidRPr="00BF6D78">
        <w:rPr>
          <w:rFonts w:ascii="Times New Roman" w:eastAsia="宋体" w:hAnsi="Times New Roman" w:hint="eastAsia"/>
          <w:spacing w:val="20"/>
          <w:sz w:val="24"/>
          <w:szCs w:val="24"/>
        </w:rPr>
        <w:t>”，其余均使用</w:t>
      </w:r>
      <w:r w:rsidRPr="00BF6D78">
        <w:rPr>
          <w:rFonts w:ascii="Times New Roman" w:eastAsia="宋体" w:hAnsi="Times New Roman" w:hint="eastAsia"/>
          <w:b/>
          <w:bCs/>
          <w:color w:val="0070C0"/>
          <w:spacing w:val="20"/>
          <w:sz w:val="24"/>
          <w:szCs w:val="24"/>
        </w:rPr>
        <w:t>中文半角</w:t>
      </w:r>
      <w:r w:rsidR="00BF6D78" w:rsidRPr="00BF6D78">
        <w:rPr>
          <w:rFonts w:ascii="Times New Roman" w:eastAsia="宋体" w:hAnsi="Times New Roman" w:hint="eastAsia"/>
          <w:b/>
          <w:bCs/>
          <w:spacing w:val="20"/>
          <w:sz w:val="24"/>
          <w:szCs w:val="24"/>
        </w:rPr>
        <w:t>；</w:t>
      </w:r>
      <w:r w:rsidRPr="00BF6D78">
        <w:rPr>
          <w:rFonts w:ascii="Times New Roman" w:eastAsia="宋体" w:hAnsi="Times New Roman" w:hint="eastAsia"/>
          <w:spacing w:val="20"/>
          <w:sz w:val="24"/>
          <w:szCs w:val="24"/>
        </w:rPr>
        <w:t>正文部分标点符号均使用</w:t>
      </w:r>
      <w:r w:rsidRPr="00BF6D78">
        <w:rPr>
          <w:rFonts w:ascii="Times New Roman" w:eastAsia="宋体" w:hAnsi="Times New Roman" w:hint="eastAsia"/>
          <w:b/>
          <w:bCs/>
          <w:color w:val="0070C0"/>
          <w:spacing w:val="20"/>
          <w:sz w:val="24"/>
          <w:szCs w:val="24"/>
        </w:rPr>
        <w:t>中文半角</w:t>
      </w:r>
    </w:p>
    <w:p w14:paraId="4DC1D357" w14:textId="77777777" w:rsidR="00A856F8" w:rsidRDefault="00D36637">
      <w:pPr>
        <w:pStyle w:val="af0"/>
        <w:numPr>
          <w:ilvl w:val="0"/>
          <w:numId w:val="3"/>
        </w:numPr>
        <w:adjustRightInd w:val="0"/>
        <w:snapToGrid w:val="0"/>
        <w:spacing w:beforeLines="50" w:before="156" w:line="276" w:lineRule="auto"/>
        <w:contextualSpacing w:val="0"/>
        <w:rPr>
          <w:rFonts w:ascii="Times New Roman" w:eastAsia="宋体" w:hAnsi="Times New Roman"/>
          <w:b/>
          <w:bCs/>
          <w:spacing w:val="20"/>
          <w:sz w:val="24"/>
          <w:szCs w:val="24"/>
        </w:rPr>
      </w:pPr>
      <w:r>
        <w:rPr>
          <w:rFonts w:ascii="Times New Roman" w:eastAsia="宋体" w:hAnsi="Times New Roman" w:hint="eastAsia"/>
          <w:b/>
          <w:bCs/>
          <w:spacing w:val="20"/>
          <w:sz w:val="24"/>
          <w:szCs w:val="24"/>
        </w:rPr>
        <w:t>对齐：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正文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两端对齐；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表格内容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居中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+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垂直居中</w:t>
      </w:r>
    </w:p>
    <w:p w14:paraId="1FD57C96" w14:textId="4E93A725" w:rsidR="00A856F8" w:rsidRPr="003B7D4A" w:rsidRDefault="00D36637">
      <w:pPr>
        <w:pStyle w:val="af0"/>
        <w:numPr>
          <w:ilvl w:val="0"/>
          <w:numId w:val="3"/>
        </w:numPr>
        <w:adjustRightInd w:val="0"/>
        <w:snapToGrid w:val="0"/>
        <w:spacing w:beforeLines="50" w:before="156" w:line="276" w:lineRule="auto"/>
        <w:contextualSpacing w:val="0"/>
        <w:rPr>
          <w:rFonts w:ascii="Times New Roman" w:eastAsia="宋体" w:hAnsi="Times New Roman"/>
          <w:b/>
          <w:bCs/>
          <w:spacing w:val="20"/>
          <w:sz w:val="24"/>
          <w:szCs w:val="24"/>
        </w:rPr>
      </w:pPr>
      <w:r>
        <w:rPr>
          <w:rFonts w:ascii="Times New Roman" w:eastAsia="宋体" w:hAnsi="Times New Roman" w:hint="eastAsia"/>
          <w:b/>
          <w:bCs/>
          <w:spacing w:val="20"/>
          <w:sz w:val="24"/>
          <w:szCs w:val="24"/>
        </w:rPr>
        <w:t>单位：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数字与英文单位之间空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1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个半角空格，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例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 xml:space="preserve"> </w:t>
      </w:r>
      <w:r>
        <w:rPr>
          <w:rFonts w:ascii="Times New Roman" w:eastAsia="宋体" w:hAnsi="Times New Roman"/>
          <w:bCs/>
          <w:color w:val="0070C0"/>
          <w:spacing w:val="20"/>
          <w:sz w:val="24"/>
          <w:szCs w:val="24"/>
        </w:rPr>
        <w:t xml:space="preserve">5 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kg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、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1</w:t>
      </w:r>
      <w:r>
        <w:rPr>
          <w:rFonts w:ascii="Times New Roman" w:eastAsia="宋体" w:hAnsi="Times New Roman"/>
          <w:bCs/>
          <w:color w:val="0070C0"/>
          <w:spacing w:val="20"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h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、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5</w:t>
      </w:r>
      <w:r>
        <w:rPr>
          <w:rFonts w:ascii="Times New Roman" w:eastAsia="宋体" w:hAnsi="Times New Roman"/>
          <w:bCs/>
          <w:color w:val="0070C0"/>
          <w:spacing w:val="20"/>
          <w:sz w:val="24"/>
          <w:szCs w:val="24"/>
        </w:rPr>
        <w:t xml:space="preserve"> 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min</w:t>
      </w:r>
    </w:p>
    <w:p w14:paraId="1180099D" w14:textId="10E09CEE" w:rsidR="003B7D4A" w:rsidRPr="003B7D4A" w:rsidRDefault="003B7D4A" w:rsidP="003B7D4A">
      <w:pPr>
        <w:pStyle w:val="af0"/>
        <w:numPr>
          <w:ilvl w:val="0"/>
          <w:numId w:val="3"/>
        </w:numPr>
        <w:adjustRightInd w:val="0"/>
        <w:snapToGrid w:val="0"/>
        <w:spacing w:beforeLines="50" w:before="156" w:line="276" w:lineRule="auto"/>
        <w:contextualSpacing w:val="0"/>
        <w:rPr>
          <w:rFonts w:ascii="Times New Roman" w:eastAsia="宋体" w:hAnsi="Times New Roman"/>
          <w:b/>
          <w:bCs/>
          <w:spacing w:val="20"/>
          <w:sz w:val="24"/>
          <w:szCs w:val="24"/>
        </w:rPr>
      </w:pPr>
      <w:r>
        <w:rPr>
          <w:rFonts w:ascii="Times New Roman" w:eastAsia="宋体" w:hAnsi="Times New Roman" w:hint="eastAsia"/>
          <w:b/>
          <w:bCs/>
          <w:spacing w:val="20"/>
          <w:sz w:val="24"/>
          <w:szCs w:val="24"/>
        </w:rPr>
        <w:t>常用数据类型：</w:t>
      </w:r>
      <m:oMath>
        <m:acc>
          <m:accPr>
            <m:chr m:val="̅"/>
            <m:ctrlPr>
              <w:rPr>
                <w:rFonts w:ascii="Cambria Math" w:eastAsia="宋体" w:hAnsi="Cambria Math" w:cs="Times New Roman"/>
                <w:color w:val="0070C0"/>
                <w:kern w:val="2"/>
                <w:sz w:val="24"/>
                <w:szCs w:val="24"/>
              </w:rPr>
            </m:ctrlPr>
          </m:accPr>
          <m:e>
            <m:r>
              <w:rPr>
                <w:rFonts w:ascii="Cambria Math" w:eastAsia="宋体" w:hAnsi="Cambria Math" w:cs="Times New Roman"/>
                <w:color w:val="0070C0"/>
                <w:kern w:val="2"/>
                <w:sz w:val="24"/>
                <w:szCs w:val="24"/>
              </w:rPr>
              <m:t>x</m:t>
            </m:r>
          </m:e>
        </m:acc>
      </m:oMath>
      <w:r w:rsidRPr="008F4195">
        <w:rPr>
          <w:rFonts w:ascii="Times New Roman" w:eastAsia="宋体" w:hAnsi="Times New Roman" w:cs="宋体" w:hint="eastAsia"/>
          <w:color w:val="000000"/>
          <w:sz w:val="24"/>
          <w:szCs w:val="24"/>
        </w:rPr>
        <w:t>±</w:t>
      </w:r>
      <w:r w:rsidRPr="008F4195">
        <w:rPr>
          <w:rFonts w:ascii="Times New Roman" w:eastAsia="宋体" w:hAnsi="Times New Roman" w:cs="宋体" w:hint="eastAsia"/>
          <w:i/>
          <w:color w:val="0070C0"/>
          <w:sz w:val="24"/>
          <w:szCs w:val="24"/>
        </w:rPr>
        <w:t>s</w:t>
      </w:r>
      <w:r w:rsidRPr="008F4195">
        <w:rPr>
          <w:rFonts w:ascii="Times New Roman" w:eastAsia="宋体" w:hAnsi="Times New Roman" w:cs="宋体" w:hint="eastAsia"/>
          <w:color w:val="000000"/>
          <w:sz w:val="24"/>
          <w:szCs w:val="24"/>
        </w:rPr>
        <w:t>，</w:t>
      </w:r>
      <w:r w:rsidRPr="008F4195">
        <w:rPr>
          <w:rFonts w:ascii="Times New Roman" w:eastAsia="宋体" w:hAnsi="Times New Roman" w:cs="Times New Roman" w:hint="eastAsia"/>
          <w:bCs/>
          <w:spacing w:val="20"/>
          <w:kern w:val="2"/>
          <w:sz w:val="24"/>
          <w:szCs w:val="24"/>
        </w:rPr>
        <w:t>〔</w:t>
      </w:r>
      <w:r w:rsidRPr="008F4195">
        <w:rPr>
          <w:rFonts w:ascii="Times New Roman" w:eastAsia="宋体" w:hAnsi="Times New Roman" w:cs="Times New Roman" w:hint="eastAsia"/>
          <w:bCs/>
          <w:i/>
          <w:color w:val="0070C0"/>
          <w:spacing w:val="20"/>
          <w:kern w:val="2"/>
          <w:sz w:val="24"/>
          <w:szCs w:val="24"/>
        </w:rPr>
        <w:t>n</w:t>
      </w:r>
      <w:r w:rsidRPr="008F4195">
        <w:rPr>
          <w:rFonts w:ascii="Times New Roman" w:eastAsia="宋体" w:hAnsi="Times New Roman" w:cs="Times New Roman" w:hint="eastAsia"/>
          <w:bCs/>
          <w:color w:val="0070C0"/>
          <w:spacing w:val="20"/>
          <w:kern w:val="2"/>
          <w:sz w:val="24"/>
          <w:szCs w:val="24"/>
        </w:rPr>
        <w:t>（</w:t>
      </w:r>
      <w:r w:rsidRPr="008F4195">
        <w:rPr>
          <w:rFonts w:ascii="Times New Roman" w:eastAsia="宋体" w:hAnsi="Times New Roman" w:cs="Times New Roman" w:hint="eastAsia"/>
          <w:bCs/>
          <w:spacing w:val="20"/>
          <w:kern w:val="2"/>
          <w:sz w:val="24"/>
          <w:szCs w:val="24"/>
        </w:rPr>
        <w:t>%</w:t>
      </w:r>
      <w:r w:rsidRPr="008F4195">
        <w:rPr>
          <w:rFonts w:ascii="Times New Roman" w:eastAsia="宋体" w:hAnsi="Times New Roman" w:cs="Times New Roman" w:hint="eastAsia"/>
          <w:bCs/>
          <w:color w:val="0070C0"/>
          <w:spacing w:val="20"/>
          <w:kern w:val="2"/>
          <w:sz w:val="24"/>
          <w:szCs w:val="24"/>
        </w:rPr>
        <w:t>）</w:t>
      </w:r>
      <w:r w:rsidRPr="008F4195">
        <w:rPr>
          <w:rFonts w:ascii="Times New Roman" w:eastAsia="宋体" w:hAnsi="Times New Roman" w:cs="Times New Roman" w:hint="eastAsia"/>
          <w:bCs/>
          <w:spacing w:val="20"/>
          <w:kern w:val="2"/>
          <w:sz w:val="24"/>
          <w:szCs w:val="24"/>
        </w:rPr>
        <w:t>〕、</w:t>
      </w:r>
      <w:r w:rsidRPr="008F4195">
        <w:rPr>
          <w:rFonts w:ascii="Times New Roman" w:eastAsia="宋体" w:hAnsi="Times New Roman" w:cs="Times New Roman" w:hint="eastAsia"/>
          <w:bCs/>
          <w:i/>
          <w:color w:val="0070C0"/>
          <w:spacing w:val="20"/>
          <w:kern w:val="2"/>
          <w:sz w:val="24"/>
          <w:szCs w:val="24"/>
        </w:rPr>
        <w:t>M</w:t>
      </w:r>
      <w:r w:rsidRPr="008F4195">
        <w:rPr>
          <w:rFonts w:ascii="Times New Roman" w:eastAsia="宋体" w:hAnsi="Times New Roman" w:cs="Times New Roman" w:hint="eastAsia"/>
          <w:bCs/>
          <w:spacing w:val="20"/>
          <w:kern w:val="2"/>
          <w:sz w:val="24"/>
          <w:szCs w:val="24"/>
        </w:rPr>
        <w:t>（</w:t>
      </w:r>
      <w:r w:rsidRPr="008F4195">
        <w:rPr>
          <w:rFonts w:ascii="Times New Roman" w:eastAsia="宋体" w:hAnsi="Times New Roman" w:cs="Times New Roman" w:hint="eastAsia"/>
          <w:bCs/>
          <w:i/>
          <w:color w:val="0070C0"/>
          <w:spacing w:val="20"/>
          <w:kern w:val="2"/>
          <w:sz w:val="24"/>
          <w:szCs w:val="24"/>
        </w:rPr>
        <w:t>P</w:t>
      </w:r>
      <w:r w:rsidRPr="008F4195">
        <w:rPr>
          <w:rFonts w:ascii="Times New Roman" w:eastAsia="宋体" w:hAnsi="Times New Roman" w:cs="Times New Roman"/>
          <w:bCs/>
          <w:spacing w:val="20"/>
          <w:kern w:val="2"/>
          <w:sz w:val="24"/>
          <w:szCs w:val="24"/>
          <w:vertAlign w:val="subscript"/>
        </w:rPr>
        <w:t>25</w:t>
      </w:r>
      <w:r w:rsidRPr="008F4195">
        <w:rPr>
          <w:rFonts w:ascii="Times New Roman" w:eastAsia="宋体" w:hAnsi="Times New Roman" w:cs="Times New Roman" w:hint="eastAsia"/>
          <w:bCs/>
          <w:spacing w:val="20"/>
          <w:kern w:val="2"/>
          <w:sz w:val="24"/>
          <w:szCs w:val="24"/>
        </w:rPr>
        <w:t>，</w:t>
      </w:r>
      <w:r w:rsidRPr="008F4195">
        <w:rPr>
          <w:rFonts w:ascii="Times New Roman" w:eastAsia="宋体" w:hAnsi="Times New Roman" w:cs="Times New Roman" w:hint="eastAsia"/>
          <w:bCs/>
          <w:i/>
          <w:color w:val="0070C0"/>
          <w:spacing w:val="20"/>
          <w:kern w:val="2"/>
          <w:sz w:val="24"/>
          <w:szCs w:val="24"/>
        </w:rPr>
        <w:t>P</w:t>
      </w:r>
      <w:r w:rsidRPr="008F4195">
        <w:rPr>
          <w:rFonts w:ascii="Times New Roman" w:eastAsia="宋体" w:hAnsi="Times New Roman" w:cs="Times New Roman"/>
          <w:bCs/>
          <w:spacing w:val="20"/>
          <w:kern w:val="2"/>
          <w:sz w:val="24"/>
          <w:szCs w:val="24"/>
          <w:vertAlign w:val="subscript"/>
        </w:rPr>
        <w:t>75</w:t>
      </w:r>
      <w:r w:rsidRPr="008F4195">
        <w:rPr>
          <w:rFonts w:ascii="Times New Roman" w:eastAsia="宋体" w:hAnsi="Times New Roman" w:cs="Times New Roman" w:hint="eastAsia"/>
          <w:bCs/>
          <w:spacing w:val="20"/>
          <w:kern w:val="2"/>
          <w:sz w:val="24"/>
          <w:szCs w:val="24"/>
        </w:rPr>
        <w:t>）、</w:t>
      </w:r>
      <w:r w:rsidRPr="008F4195">
        <w:rPr>
          <w:rFonts w:ascii="Times New Roman" w:eastAsia="宋体" w:hAnsi="Times New Roman" w:cs="Times New Roman" w:hint="eastAsia"/>
          <w:bCs/>
          <w:i/>
          <w:color w:val="0070C0"/>
          <w:spacing w:val="20"/>
          <w:kern w:val="2"/>
          <w:sz w:val="24"/>
          <w:szCs w:val="24"/>
        </w:rPr>
        <w:t>M</w:t>
      </w:r>
      <w:r w:rsidRPr="008F4195">
        <w:rPr>
          <w:rFonts w:ascii="Times New Roman" w:eastAsia="宋体" w:hAnsi="Times New Roman" w:cs="Times New Roman" w:hint="eastAsia"/>
          <w:bCs/>
          <w:spacing w:val="20"/>
          <w:kern w:val="2"/>
          <w:sz w:val="24"/>
          <w:szCs w:val="24"/>
        </w:rPr>
        <w:t>（</w:t>
      </w:r>
      <w:r w:rsidRPr="008F4195">
        <w:rPr>
          <w:rFonts w:ascii="Times New Roman" w:eastAsia="宋体" w:hAnsi="Times New Roman" w:cs="Times New Roman" w:hint="eastAsia"/>
          <w:bCs/>
          <w:i/>
          <w:spacing w:val="20"/>
          <w:kern w:val="2"/>
          <w:sz w:val="24"/>
          <w:szCs w:val="24"/>
        </w:rPr>
        <w:t>QR</w:t>
      </w:r>
      <w:r w:rsidRPr="008F4195">
        <w:rPr>
          <w:rFonts w:ascii="Times New Roman" w:eastAsia="宋体" w:hAnsi="Times New Roman" w:cs="Times New Roman" w:hint="eastAsia"/>
          <w:bCs/>
          <w:spacing w:val="20"/>
          <w:kern w:val="2"/>
          <w:sz w:val="24"/>
          <w:szCs w:val="24"/>
        </w:rPr>
        <w:t>）</w:t>
      </w:r>
    </w:p>
    <w:p w14:paraId="5C194103" w14:textId="77777777" w:rsidR="00A856F8" w:rsidRDefault="00D36637">
      <w:pPr>
        <w:pStyle w:val="af0"/>
        <w:numPr>
          <w:ilvl w:val="0"/>
          <w:numId w:val="3"/>
        </w:numPr>
        <w:adjustRightInd w:val="0"/>
        <w:snapToGrid w:val="0"/>
        <w:spacing w:beforeLines="50" w:before="156" w:line="276" w:lineRule="auto"/>
        <w:contextualSpacing w:val="0"/>
        <w:rPr>
          <w:rFonts w:ascii="Times New Roman" w:eastAsia="宋体" w:hAnsi="Times New Roman"/>
          <w:b/>
          <w:bCs/>
          <w:spacing w:val="20"/>
          <w:sz w:val="24"/>
          <w:szCs w:val="24"/>
        </w:rPr>
      </w:pPr>
      <w:r>
        <w:rPr>
          <w:rFonts w:ascii="Times New Roman" w:eastAsia="宋体" w:hAnsi="Times New Roman" w:hint="eastAsia"/>
          <w:b/>
          <w:bCs/>
          <w:spacing w:val="20"/>
          <w:sz w:val="24"/>
          <w:szCs w:val="24"/>
        </w:rPr>
        <w:t>统计量字母需斜体，数字</w:t>
      </w:r>
      <w:proofErr w:type="gramStart"/>
      <w:r>
        <w:rPr>
          <w:rFonts w:ascii="Times New Roman" w:eastAsia="宋体" w:hAnsi="Times New Roman" w:hint="eastAsia"/>
          <w:b/>
          <w:bCs/>
          <w:spacing w:val="20"/>
          <w:sz w:val="24"/>
          <w:szCs w:val="24"/>
        </w:rPr>
        <w:t>不</w:t>
      </w:r>
      <w:proofErr w:type="gramEnd"/>
      <w:r>
        <w:rPr>
          <w:rFonts w:ascii="Times New Roman" w:eastAsia="宋体" w:hAnsi="Times New Roman" w:hint="eastAsia"/>
          <w:b/>
          <w:bCs/>
          <w:spacing w:val="20"/>
          <w:sz w:val="24"/>
          <w:szCs w:val="24"/>
        </w:rPr>
        <w:t>斜体：</w:t>
      </w:r>
    </w:p>
    <w:p w14:paraId="4FDFE49C" w14:textId="0E477274" w:rsidR="00A856F8" w:rsidRDefault="00D36637">
      <w:pPr>
        <w:pStyle w:val="af0"/>
        <w:adjustRightInd w:val="0"/>
        <w:snapToGrid w:val="0"/>
        <w:spacing w:after="0" w:line="276" w:lineRule="auto"/>
        <w:ind w:left="420"/>
        <w:contextualSpacing w:val="0"/>
        <w:rPr>
          <w:rFonts w:ascii="Times New Roman" w:eastAsia="宋体" w:hAnsi="Times New Roman"/>
          <w:bCs/>
          <w:spacing w:val="20"/>
          <w:sz w:val="24"/>
          <w:szCs w:val="24"/>
        </w:rPr>
      </w:pPr>
      <w:r>
        <w:rPr>
          <w:rFonts w:ascii="Times New Roman" w:eastAsia="宋体" w:hAnsi="Times New Roman"/>
          <w:bCs/>
          <w:i/>
          <w:color w:val="0070C0"/>
          <w:spacing w:val="20"/>
          <w:sz w:val="24"/>
          <w:szCs w:val="24"/>
        </w:rPr>
        <w:t>t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值、</w:t>
      </w:r>
      <w:r>
        <w:rPr>
          <w:rFonts w:ascii="Times New Roman" w:eastAsia="宋体" w:hAnsi="Times New Roman" w:hint="eastAsia"/>
          <w:bCs/>
          <w:i/>
          <w:color w:val="0070C0"/>
          <w:spacing w:val="20"/>
          <w:sz w:val="24"/>
          <w:szCs w:val="24"/>
        </w:rPr>
        <w:t>F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值、</w:t>
      </w:r>
      <w:r w:rsidR="003B7D4A" w:rsidRPr="008F4195">
        <w:rPr>
          <w:rFonts w:ascii="Times New Roman" w:eastAsia="宋体" w:hAnsi="Times New Roman" w:cs="Times New Roman" w:hint="eastAsia"/>
          <w:bCs/>
          <w:i/>
          <w:color w:val="0070C0"/>
          <w:spacing w:val="20"/>
          <w:kern w:val="2"/>
          <w:sz w:val="24"/>
          <w:szCs w:val="24"/>
        </w:rPr>
        <w:sym w:font="Symbol" w:char="F063"/>
      </w:r>
      <w:r w:rsidR="003B7D4A" w:rsidRPr="008F4195">
        <w:rPr>
          <w:rFonts w:ascii="Times New Roman" w:eastAsia="宋体" w:hAnsi="Times New Roman" w:cs="Times New Roman" w:hint="eastAsia"/>
          <w:bCs/>
          <w:color w:val="0070C0"/>
          <w:spacing w:val="20"/>
          <w:kern w:val="2"/>
          <w:sz w:val="24"/>
          <w:szCs w:val="24"/>
          <w:vertAlign w:val="superscript"/>
        </w:rPr>
        <w:t>２</w:t>
      </w:r>
      <w:r w:rsidR="003B7D4A" w:rsidRPr="008F4195">
        <w:rPr>
          <w:rFonts w:ascii="Times New Roman" w:eastAsia="宋体" w:hAnsi="Times New Roman" w:cs="Times New Roman" w:hint="eastAsia"/>
          <w:bCs/>
          <w:spacing w:val="20"/>
          <w:kern w:val="2"/>
          <w:sz w:val="24"/>
          <w:szCs w:val="24"/>
        </w:rPr>
        <w:t>值</w:t>
      </w:r>
      <w:r w:rsidR="003B7D4A">
        <w:rPr>
          <w:rFonts w:ascii="Times New Roman" w:eastAsia="宋体" w:hAnsi="Times New Roman" w:cs="Times New Roman" w:hint="eastAsia"/>
          <w:bCs/>
          <w:spacing w:val="20"/>
          <w:kern w:val="2"/>
          <w:sz w:val="24"/>
          <w:szCs w:val="24"/>
        </w:rPr>
        <w:t>、</w:t>
      </w:r>
      <w:r>
        <w:rPr>
          <w:rFonts w:ascii="Times New Roman" w:eastAsia="宋体" w:hAnsi="Times New Roman" w:hint="eastAsia"/>
          <w:bCs/>
          <w:i/>
          <w:color w:val="0070C0"/>
          <w:spacing w:val="20"/>
          <w:sz w:val="24"/>
          <w:szCs w:val="24"/>
        </w:rPr>
        <w:t>P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值、</w:t>
      </w:r>
      <w:r>
        <w:rPr>
          <w:rFonts w:ascii="Times New Roman" w:eastAsia="宋体" w:hAnsi="Times New Roman" w:hint="eastAsia"/>
          <w:bCs/>
          <w:i/>
          <w:color w:val="0070C0"/>
          <w:spacing w:val="20"/>
          <w:sz w:val="24"/>
          <w:szCs w:val="24"/>
        </w:rPr>
        <w:t>H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值、</w:t>
      </w:r>
      <w:r>
        <w:rPr>
          <w:rFonts w:ascii="Times New Roman" w:eastAsia="宋体" w:hAnsi="Times New Roman" w:hint="eastAsia"/>
          <w:bCs/>
          <w:i/>
          <w:color w:val="0070C0"/>
          <w:spacing w:val="20"/>
          <w:sz w:val="24"/>
          <w:szCs w:val="24"/>
        </w:rPr>
        <w:t>Z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值、</w:t>
      </w:r>
      <w:r>
        <w:rPr>
          <w:rFonts w:ascii="Times New Roman" w:eastAsia="宋体" w:hAnsi="Times New Roman" w:hint="eastAsia"/>
          <w:bCs/>
          <w:i/>
          <w:color w:val="0070C0"/>
          <w:spacing w:val="20"/>
          <w:sz w:val="24"/>
          <w:szCs w:val="24"/>
        </w:rPr>
        <w:t>r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值、</w:t>
      </w:r>
      <w:r>
        <w:rPr>
          <w:rFonts w:ascii="Times New Roman" w:eastAsia="宋体" w:hAnsi="Times New Roman" w:hint="eastAsia"/>
          <w:bCs/>
          <w:i/>
          <w:color w:val="0070C0"/>
          <w:spacing w:val="20"/>
          <w:sz w:val="24"/>
          <w:szCs w:val="24"/>
        </w:rPr>
        <w:t>OR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值、</w:t>
      </w:r>
      <w:r>
        <w:rPr>
          <w:rFonts w:ascii="Times New Roman" w:eastAsia="宋体" w:hAnsi="Times New Roman" w:hint="eastAsia"/>
          <w:bCs/>
          <w:i/>
          <w:color w:val="0070C0"/>
          <w:spacing w:val="20"/>
          <w:sz w:val="24"/>
          <w:szCs w:val="24"/>
        </w:rPr>
        <w:t>B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、</w:t>
      </w:r>
      <w:r>
        <w:rPr>
          <w:rFonts w:ascii="Times New Roman" w:eastAsia="宋体" w:hAnsi="Times New Roman" w:hint="eastAsia"/>
          <w:bCs/>
          <w:i/>
          <w:color w:val="0070C0"/>
          <w:spacing w:val="20"/>
          <w:sz w:val="24"/>
          <w:szCs w:val="24"/>
        </w:rPr>
        <w:t>β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、</w:t>
      </w:r>
      <w:r>
        <w:rPr>
          <w:rFonts w:ascii="Times New Roman" w:eastAsia="宋体" w:hAnsi="Times New Roman" w:hint="eastAsia"/>
          <w:bCs/>
          <w:i/>
          <w:color w:val="0070C0"/>
          <w:spacing w:val="20"/>
          <w:sz w:val="24"/>
          <w:szCs w:val="24"/>
        </w:rPr>
        <w:t>SE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等统计量；</w:t>
      </w:r>
    </w:p>
    <w:p w14:paraId="5B520A50" w14:textId="77777777" w:rsidR="00A856F8" w:rsidRDefault="00D36637">
      <w:pPr>
        <w:pStyle w:val="af0"/>
        <w:adjustRightInd w:val="0"/>
        <w:snapToGrid w:val="0"/>
        <w:spacing w:after="0" w:line="276" w:lineRule="auto"/>
        <w:ind w:left="420"/>
        <w:contextualSpacing w:val="0"/>
        <w:rPr>
          <w:rFonts w:ascii="Times New Roman" w:eastAsia="宋体" w:hAnsi="Times New Roman"/>
          <w:bCs/>
          <w:spacing w:val="20"/>
          <w:sz w:val="24"/>
          <w:szCs w:val="24"/>
        </w:rPr>
      </w:pPr>
      <w:r w:rsidRPr="00BF6D78">
        <w:rPr>
          <w:rFonts w:ascii="Times New Roman" w:eastAsia="宋体" w:hAnsi="Times New Roman" w:hint="eastAsia"/>
          <w:bCs/>
          <w:spacing w:val="20"/>
          <w:sz w:val="24"/>
          <w:szCs w:val="24"/>
        </w:rPr>
        <w:t>〔</w:t>
      </w:r>
      <w:r w:rsidRPr="00BF6D78">
        <w:rPr>
          <w:rFonts w:ascii="Times New Roman" w:eastAsia="宋体" w:hAnsi="Times New Roman" w:hint="eastAsia"/>
          <w:bCs/>
          <w:i/>
          <w:color w:val="0070C0"/>
          <w:spacing w:val="20"/>
          <w:sz w:val="24"/>
          <w:szCs w:val="24"/>
        </w:rPr>
        <w:t>n</w:t>
      </w:r>
      <w:r w:rsidRPr="00BF6D78">
        <w:rPr>
          <w:rFonts w:ascii="Times New Roman" w:eastAsia="宋体" w:hAnsi="Times New Roman" w:hint="eastAsia"/>
          <w:bCs/>
          <w:spacing w:val="20"/>
          <w:sz w:val="24"/>
          <w:szCs w:val="24"/>
        </w:rPr>
        <w:t>（</w:t>
      </w:r>
      <w:r w:rsidRPr="00BF6D78">
        <w:rPr>
          <w:rFonts w:ascii="Times New Roman" w:eastAsia="宋体" w:hAnsi="Times New Roman" w:hint="eastAsia"/>
          <w:bCs/>
          <w:spacing w:val="20"/>
          <w:sz w:val="24"/>
          <w:szCs w:val="24"/>
        </w:rPr>
        <w:t>%</w:t>
      </w:r>
      <w:r w:rsidRPr="00BF6D78">
        <w:rPr>
          <w:rFonts w:ascii="Times New Roman" w:eastAsia="宋体" w:hAnsi="Times New Roman" w:hint="eastAsia"/>
          <w:bCs/>
          <w:spacing w:val="20"/>
          <w:sz w:val="24"/>
          <w:szCs w:val="24"/>
        </w:rPr>
        <w:t>）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〕、</w:t>
      </w:r>
      <w:r>
        <w:rPr>
          <w:rFonts w:ascii="Times New Roman" w:eastAsia="宋体" w:hAnsi="Times New Roman" w:hint="eastAsia"/>
          <w:bCs/>
          <w:i/>
          <w:color w:val="0070C0"/>
          <w:spacing w:val="20"/>
          <w:sz w:val="24"/>
          <w:szCs w:val="24"/>
        </w:rPr>
        <w:t>M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（</w:t>
      </w:r>
      <w:r>
        <w:rPr>
          <w:rFonts w:ascii="Times New Roman" w:eastAsia="宋体" w:hAnsi="Times New Roman" w:hint="eastAsia"/>
          <w:bCs/>
          <w:i/>
          <w:color w:val="0070C0"/>
          <w:spacing w:val="20"/>
          <w:sz w:val="24"/>
          <w:szCs w:val="24"/>
        </w:rPr>
        <w:t>P</w:t>
      </w:r>
      <w:r>
        <w:rPr>
          <w:rFonts w:ascii="Times New Roman" w:eastAsia="宋体" w:hAnsi="Times New Roman"/>
          <w:bCs/>
          <w:spacing w:val="20"/>
          <w:sz w:val="24"/>
          <w:szCs w:val="24"/>
          <w:vertAlign w:val="subscript"/>
        </w:rPr>
        <w:t>25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，</w:t>
      </w:r>
      <w:r>
        <w:rPr>
          <w:rFonts w:ascii="Times New Roman" w:eastAsia="宋体" w:hAnsi="Times New Roman" w:hint="eastAsia"/>
          <w:bCs/>
          <w:i/>
          <w:color w:val="0070C0"/>
          <w:spacing w:val="20"/>
          <w:sz w:val="24"/>
          <w:szCs w:val="24"/>
        </w:rPr>
        <w:t>P</w:t>
      </w:r>
      <w:r>
        <w:rPr>
          <w:rFonts w:ascii="Times New Roman" w:eastAsia="宋体" w:hAnsi="Times New Roman"/>
          <w:bCs/>
          <w:spacing w:val="20"/>
          <w:sz w:val="24"/>
          <w:szCs w:val="24"/>
          <w:vertAlign w:val="subscript"/>
        </w:rPr>
        <w:t>75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）、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9</w:t>
      </w:r>
      <w:r>
        <w:rPr>
          <w:rFonts w:ascii="Times New Roman" w:eastAsia="宋体" w:hAnsi="Times New Roman"/>
          <w:bCs/>
          <w:spacing w:val="20"/>
          <w:sz w:val="24"/>
          <w:szCs w:val="24"/>
        </w:rPr>
        <w:t>5%</w:t>
      </w:r>
      <w:r>
        <w:rPr>
          <w:rFonts w:ascii="Times New Roman" w:eastAsia="宋体" w:hAnsi="Times New Roman" w:hint="eastAsia"/>
          <w:bCs/>
          <w:i/>
          <w:color w:val="0070C0"/>
          <w:spacing w:val="20"/>
          <w:sz w:val="24"/>
          <w:szCs w:val="24"/>
        </w:rPr>
        <w:t>CI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；</w:t>
      </w:r>
    </w:p>
    <w:p w14:paraId="75629080" w14:textId="1A43BE86" w:rsidR="00A856F8" w:rsidRDefault="00D36637">
      <w:pPr>
        <w:pStyle w:val="af0"/>
        <w:numPr>
          <w:ilvl w:val="0"/>
          <w:numId w:val="3"/>
        </w:numPr>
        <w:adjustRightInd w:val="0"/>
        <w:snapToGrid w:val="0"/>
        <w:spacing w:beforeLines="50" w:before="156" w:line="276" w:lineRule="auto"/>
        <w:contextualSpacing w:val="0"/>
        <w:rPr>
          <w:rFonts w:ascii="Times New Roman" w:eastAsia="宋体" w:hAnsi="Times New Roman"/>
          <w:bCs/>
          <w:color w:val="0070C0"/>
          <w:spacing w:val="20"/>
          <w:sz w:val="24"/>
          <w:szCs w:val="24"/>
          <w:vertAlign w:val="superscript"/>
        </w:rPr>
      </w:pPr>
      <w:r>
        <w:rPr>
          <w:rFonts w:ascii="Times New Roman" w:eastAsia="宋体" w:hAnsi="Times New Roman" w:hint="eastAsia"/>
          <w:b/>
          <w:bCs/>
          <w:spacing w:val="20"/>
          <w:sz w:val="24"/>
          <w:szCs w:val="24"/>
        </w:rPr>
        <w:t>使用规范的单位：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m</w:t>
      </w:r>
      <w:r w:rsidR="0049275B">
        <w:rPr>
          <w:rFonts w:ascii="Times New Roman" w:eastAsia="宋体" w:hAnsi="Times New Roman" w:cs="Times New Roman" w:hint="eastAsia"/>
          <w:bCs/>
          <w:color w:val="0070C0"/>
          <w:spacing w:val="20"/>
          <w:sz w:val="24"/>
          <w:szCs w:val="24"/>
        </w:rPr>
        <w:t>L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、</w:t>
      </w:r>
      <w:proofErr w:type="spellStart"/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μ</w:t>
      </w:r>
      <w:r w:rsidR="0049275B">
        <w:rPr>
          <w:rFonts w:ascii="Times New Roman" w:eastAsia="宋体" w:hAnsi="Times New Roman" w:cs="Times New Roman" w:hint="eastAsia"/>
          <w:bCs/>
          <w:color w:val="0070C0"/>
          <w:spacing w:val="20"/>
          <w:sz w:val="24"/>
          <w:szCs w:val="24"/>
        </w:rPr>
        <w:t>L</w:t>
      </w:r>
      <w:proofErr w:type="spellEnd"/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、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L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、</w:t>
      </w:r>
      <w:r>
        <w:rPr>
          <w:rFonts w:ascii="Times New Roman" w:eastAsia="宋体" w:hAnsi="Times New Roman" w:cs="Times New Roman" w:hint="eastAsia"/>
          <w:bCs/>
          <w:color w:val="0070C0"/>
          <w:spacing w:val="20"/>
          <w:sz w:val="24"/>
          <w:szCs w:val="24"/>
        </w:rPr>
        <w:t>min</w:t>
      </w:r>
      <w:r>
        <w:rPr>
          <w:rFonts w:ascii="Times New Roman" w:eastAsia="宋体" w:hAnsi="Times New Roman" w:cs="Times New Roman" w:hint="eastAsia"/>
          <w:bCs/>
          <w:color w:val="0070C0"/>
          <w:spacing w:val="20"/>
          <w:sz w:val="24"/>
          <w:szCs w:val="24"/>
        </w:rPr>
        <w:t>、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h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、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d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、</w:t>
      </w:r>
      <w:proofErr w:type="spellStart"/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kPa</w:t>
      </w:r>
      <w:proofErr w:type="spellEnd"/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、</w:t>
      </w:r>
      <w:r w:rsidR="0049275B"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mm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Hg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、</w:t>
      </w:r>
      <w:proofErr w:type="spellStart"/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mmol</w:t>
      </w:r>
      <w:proofErr w:type="spellEnd"/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/L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、</w:t>
      </w:r>
      <w:proofErr w:type="spellStart"/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μg</w:t>
      </w:r>
      <w:proofErr w:type="spellEnd"/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/L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、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mg/L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、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g/m</w:t>
      </w:r>
      <w:r w:rsidR="0049275B">
        <w:rPr>
          <w:rFonts w:ascii="Times New Roman" w:eastAsia="宋体" w:hAnsi="Times New Roman" w:cs="Times New Roman" w:hint="eastAsia"/>
          <w:bCs/>
          <w:color w:val="0070C0"/>
          <w:spacing w:val="20"/>
          <w:sz w:val="24"/>
          <w:szCs w:val="24"/>
        </w:rPr>
        <w:t>L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、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kg/m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  <w:vertAlign w:val="superscript"/>
        </w:rPr>
        <w:t>2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、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m</w:t>
      </w:r>
      <w:r w:rsidR="0049275B">
        <w:rPr>
          <w:rFonts w:ascii="Times New Roman" w:eastAsia="宋体" w:hAnsi="Times New Roman" w:cs="Times New Roman" w:hint="eastAsia"/>
          <w:bCs/>
          <w:color w:val="0070C0"/>
          <w:spacing w:val="20"/>
          <w:sz w:val="24"/>
          <w:szCs w:val="24"/>
        </w:rPr>
        <w:t>L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·kg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  <w:vertAlign w:val="superscript"/>
        </w:rPr>
        <w:t>-1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·d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  <w:vertAlign w:val="superscript"/>
        </w:rPr>
        <w:t>-1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、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m</w:t>
      </w:r>
      <w:r w:rsidR="0049275B">
        <w:rPr>
          <w:rFonts w:ascii="Times New Roman" w:eastAsia="宋体" w:hAnsi="Times New Roman" w:cs="Times New Roman" w:hint="eastAsia"/>
          <w:bCs/>
          <w:color w:val="0070C0"/>
          <w:spacing w:val="20"/>
          <w:sz w:val="24"/>
          <w:szCs w:val="24"/>
        </w:rPr>
        <w:t>L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·min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  <w:vertAlign w:val="superscript"/>
        </w:rPr>
        <w:t>-1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·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（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1.73 m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  <w:vertAlign w:val="superscript"/>
        </w:rPr>
        <w:t>2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</w:rPr>
        <w:t>）</w:t>
      </w:r>
      <w:r>
        <w:rPr>
          <w:rFonts w:ascii="Times New Roman" w:eastAsia="宋体" w:hAnsi="Times New Roman" w:cs="Times New Roman"/>
          <w:bCs/>
          <w:color w:val="0070C0"/>
          <w:spacing w:val="20"/>
          <w:sz w:val="24"/>
          <w:szCs w:val="24"/>
          <w:vertAlign w:val="superscript"/>
        </w:rPr>
        <w:t>-1</w:t>
      </w:r>
    </w:p>
    <w:p w14:paraId="614E7EDA" w14:textId="77777777" w:rsidR="00A856F8" w:rsidRDefault="00D36637">
      <w:pPr>
        <w:pStyle w:val="af0"/>
        <w:numPr>
          <w:ilvl w:val="0"/>
          <w:numId w:val="3"/>
        </w:numPr>
        <w:adjustRightInd w:val="0"/>
        <w:snapToGrid w:val="0"/>
        <w:spacing w:beforeLines="50" w:before="156" w:line="276" w:lineRule="auto"/>
        <w:contextualSpacing w:val="0"/>
        <w:rPr>
          <w:rFonts w:ascii="Times New Roman" w:eastAsia="宋体" w:hAnsi="Times New Roman"/>
          <w:b/>
          <w:bCs/>
          <w:spacing w:val="20"/>
          <w:sz w:val="24"/>
          <w:szCs w:val="24"/>
        </w:rPr>
      </w:pPr>
      <w:r>
        <w:rPr>
          <w:rFonts w:ascii="Times New Roman" w:eastAsia="宋体" w:hAnsi="Times New Roman" w:hint="eastAsia"/>
          <w:b/>
          <w:bCs/>
          <w:spacing w:val="20"/>
          <w:sz w:val="24"/>
          <w:szCs w:val="24"/>
        </w:rPr>
        <w:t>数字需要有三分位空格：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1</w:t>
      </w:r>
      <w:r>
        <w:rPr>
          <w:rFonts w:ascii="Times New Roman" w:eastAsia="宋体" w:hAnsi="Times New Roman"/>
          <w:bCs/>
          <w:color w:val="0070C0"/>
          <w:spacing w:val="20"/>
          <w:sz w:val="24"/>
          <w:szCs w:val="24"/>
        </w:rPr>
        <w:t xml:space="preserve"> 500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、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3</w:t>
      </w:r>
      <w:r>
        <w:rPr>
          <w:rFonts w:ascii="Times New Roman" w:eastAsia="宋体" w:hAnsi="Times New Roman"/>
          <w:bCs/>
          <w:color w:val="0070C0"/>
          <w:spacing w:val="20"/>
          <w:sz w:val="24"/>
          <w:szCs w:val="24"/>
        </w:rPr>
        <w:t>2 000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、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0</w:t>
      </w:r>
      <w:r>
        <w:rPr>
          <w:rFonts w:ascii="Times New Roman" w:eastAsia="宋体" w:hAnsi="Times New Roman"/>
          <w:bCs/>
          <w:color w:val="0070C0"/>
          <w:spacing w:val="20"/>
          <w:sz w:val="24"/>
          <w:szCs w:val="24"/>
        </w:rPr>
        <w:t>.000 1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、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0</w:t>
      </w:r>
      <w:r>
        <w:rPr>
          <w:rFonts w:ascii="Times New Roman" w:eastAsia="宋体" w:hAnsi="Times New Roman"/>
          <w:bCs/>
          <w:color w:val="0070C0"/>
          <w:spacing w:val="20"/>
          <w:sz w:val="24"/>
          <w:szCs w:val="24"/>
        </w:rPr>
        <w:t xml:space="preserve">.000 5 </w:t>
      </w:r>
    </w:p>
    <w:p w14:paraId="1B6550E2" w14:textId="77777777" w:rsidR="00A856F8" w:rsidRDefault="00D36637">
      <w:pPr>
        <w:pStyle w:val="af0"/>
        <w:numPr>
          <w:ilvl w:val="0"/>
          <w:numId w:val="3"/>
        </w:numPr>
        <w:adjustRightInd w:val="0"/>
        <w:snapToGrid w:val="0"/>
        <w:spacing w:beforeLines="50" w:before="156" w:line="276" w:lineRule="auto"/>
        <w:contextualSpacing w:val="0"/>
        <w:rPr>
          <w:rFonts w:ascii="Times New Roman" w:eastAsia="宋体" w:hAnsi="Times New Roman"/>
          <w:b/>
          <w:bCs/>
          <w:spacing w:val="20"/>
          <w:sz w:val="24"/>
          <w:szCs w:val="24"/>
        </w:rPr>
      </w:pPr>
      <w:r>
        <w:rPr>
          <w:rFonts w:ascii="Times New Roman" w:eastAsia="宋体" w:hAnsi="Times New Roman" w:hint="eastAsia"/>
          <w:b/>
          <w:bCs/>
          <w:spacing w:val="20"/>
          <w:sz w:val="24"/>
          <w:szCs w:val="24"/>
        </w:rPr>
        <w:t>正文中引用的参考文献：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连续编码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  <w:vertAlign w:val="superscript"/>
        </w:rPr>
        <w:t>[</w:t>
      </w:r>
      <w:r>
        <w:rPr>
          <w:rFonts w:ascii="Times New Roman" w:eastAsia="宋体" w:hAnsi="Times New Roman"/>
          <w:bCs/>
          <w:color w:val="0070C0"/>
          <w:spacing w:val="20"/>
          <w:sz w:val="24"/>
          <w:szCs w:val="24"/>
          <w:vertAlign w:val="superscript"/>
        </w:rPr>
        <w:t>3-4]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，不连续编码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  <w:vertAlign w:val="superscript"/>
        </w:rPr>
        <w:t>[</w:t>
      </w:r>
      <w:r>
        <w:rPr>
          <w:rFonts w:ascii="Times New Roman" w:eastAsia="宋体" w:hAnsi="Times New Roman"/>
          <w:bCs/>
          <w:color w:val="0070C0"/>
          <w:spacing w:val="20"/>
          <w:sz w:val="24"/>
          <w:szCs w:val="24"/>
          <w:vertAlign w:val="superscript"/>
        </w:rPr>
        <w:t>3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  <w:vertAlign w:val="superscript"/>
        </w:rPr>
        <w:t>，</w:t>
      </w:r>
      <w:r>
        <w:rPr>
          <w:rFonts w:ascii="Times New Roman" w:eastAsia="宋体" w:hAnsi="Times New Roman"/>
          <w:bCs/>
          <w:color w:val="0070C0"/>
          <w:spacing w:val="20"/>
          <w:sz w:val="24"/>
          <w:szCs w:val="24"/>
          <w:vertAlign w:val="superscript"/>
        </w:rPr>
        <w:t>5]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，混合编码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  <w:vertAlign w:val="superscript"/>
        </w:rPr>
        <w:t>[</w:t>
      </w:r>
      <w:r>
        <w:rPr>
          <w:rFonts w:ascii="Times New Roman" w:eastAsia="宋体" w:hAnsi="Times New Roman"/>
          <w:bCs/>
          <w:color w:val="0070C0"/>
          <w:spacing w:val="20"/>
          <w:sz w:val="24"/>
          <w:szCs w:val="24"/>
          <w:vertAlign w:val="superscript"/>
        </w:rPr>
        <w:t>3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  <w:vertAlign w:val="superscript"/>
        </w:rPr>
        <w:t>-</w:t>
      </w:r>
      <w:r>
        <w:rPr>
          <w:rFonts w:ascii="Times New Roman" w:eastAsia="宋体" w:hAnsi="Times New Roman"/>
          <w:bCs/>
          <w:color w:val="0070C0"/>
          <w:spacing w:val="20"/>
          <w:sz w:val="24"/>
          <w:szCs w:val="24"/>
          <w:vertAlign w:val="superscript"/>
        </w:rPr>
        <w:t>4</w:t>
      </w:r>
      <w:r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  <w:vertAlign w:val="superscript"/>
        </w:rPr>
        <w:t>，</w:t>
      </w:r>
      <w:r>
        <w:rPr>
          <w:rFonts w:ascii="Times New Roman" w:eastAsia="宋体" w:hAnsi="Times New Roman"/>
          <w:bCs/>
          <w:color w:val="0070C0"/>
          <w:spacing w:val="20"/>
          <w:sz w:val="24"/>
          <w:szCs w:val="24"/>
          <w:vertAlign w:val="superscript"/>
        </w:rPr>
        <w:t>7]</w:t>
      </w:r>
    </w:p>
    <w:p w14:paraId="363F9C1E" w14:textId="00B4273E" w:rsidR="00044865" w:rsidRDefault="00044865" w:rsidP="00044865">
      <w:pPr>
        <w:pStyle w:val="af0"/>
        <w:numPr>
          <w:ilvl w:val="0"/>
          <w:numId w:val="3"/>
        </w:numPr>
        <w:adjustRightInd w:val="0"/>
        <w:snapToGrid w:val="0"/>
        <w:spacing w:beforeLines="50" w:before="156" w:line="276" w:lineRule="auto"/>
        <w:contextualSpacing w:val="0"/>
        <w:rPr>
          <w:rFonts w:ascii="Times New Roman" w:eastAsia="宋体" w:hAnsi="Times New Roman"/>
          <w:b/>
          <w:bCs/>
          <w:spacing w:val="20"/>
          <w:sz w:val="24"/>
          <w:szCs w:val="24"/>
        </w:rPr>
      </w:pPr>
      <w:r>
        <w:rPr>
          <w:rFonts w:ascii="Times New Roman" w:eastAsia="宋体" w:hAnsi="Times New Roman" w:hint="eastAsia"/>
          <w:b/>
          <w:bCs/>
          <w:spacing w:val="20"/>
          <w:sz w:val="24"/>
          <w:szCs w:val="24"/>
        </w:rPr>
        <w:t>正文中引用的作者英文</w:t>
      </w:r>
      <w:r w:rsidR="00FF2BB4">
        <w:rPr>
          <w:rFonts w:ascii="Times New Roman" w:eastAsia="宋体" w:hAnsi="Times New Roman" w:hint="eastAsia"/>
          <w:b/>
          <w:bCs/>
          <w:spacing w:val="20"/>
          <w:sz w:val="24"/>
          <w:szCs w:val="24"/>
        </w:rPr>
        <w:t>姓</w:t>
      </w:r>
      <w:r w:rsidR="00FF2BB4">
        <w:rPr>
          <w:rFonts w:ascii="Times New Roman" w:eastAsia="宋体" w:hAnsi="Times New Roman" w:hint="eastAsia"/>
          <w:b/>
          <w:bCs/>
          <w:spacing w:val="20"/>
          <w:sz w:val="24"/>
          <w:szCs w:val="24"/>
        </w:rPr>
        <w:t>/</w:t>
      </w:r>
      <w:r>
        <w:rPr>
          <w:rFonts w:ascii="Times New Roman" w:eastAsia="宋体" w:hAnsi="Times New Roman" w:hint="eastAsia"/>
          <w:b/>
          <w:bCs/>
          <w:spacing w:val="20"/>
          <w:sz w:val="24"/>
          <w:szCs w:val="24"/>
        </w:rPr>
        <w:t>名全大写：</w:t>
      </w:r>
      <w:r w:rsidRPr="00112668">
        <w:rPr>
          <w:rFonts w:ascii="Times New Roman" w:eastAsia="宋体" w:hAnsi="Times New Roman" w:hint="eastAsia"/>
          <w:bCs/>
          <w:color w:val="0070C0"/>
          <w:spacing w:val="20"/>
          <w:sz w:val="24"/>
          <w:szCs w:val="24"/>
        </w:rPr>
        <w:t>CLARK</w:t>
      </w:r>
      <w:r w:rsidRPr="00745883">
        <w:rPr>
          <w:rFonts w:ascii="Times New Roman" w:eastAsia="宋体" w:hAnsi="Times New Roman" w:hint="eastAsia"/>
          <w:bCs/>
          <w:spacing w:val="20"/>
          <w:sz w:val="24"/>
          <w:szCs w:val="24"/>
        </w:rPr>
        <w:t>等</w:t>
      </w:r>
      <w:r w:rsidRPr="00745883">
        <w:rPr>
          <w:rFonts w:ascii="Times New Roman" w:eastAsia="宋体" w:hAnsi="Times New Roman" w:hint="eastAsia"/>
          <w:bCs/>
          <w:spacing w:val="20"/>
          <w:sz w:val="24"/>
          <w:szCs w:val="24"/>
          <w:vertAlign w:val="superscript"/>
        </w:rPr>
        <w:t>[18]</w:t>
      </w:r>
      <w:r w:rsidRPr="00745883">
        <w:rPr>
          <w:rFonts w:ascii="Times New Roman" w:eastAsia="宋体" w:hAnsi="Times New Roman" w:hint="eastAsia"/>
          <w:bCs/>
          <w:spacing w:val="20"/>
          <w:sz w:val="24"/>
          <w:szCs w:val="24"/>
        </w:rPr>
        <w:t>的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研究</w:t>
      </w:r>
      <w:r w:rsidRPr="00745883">
        <w:rPr>
          <w:rFonts w:ascii="Times New Roman" w:eastAsia="宋体" w:hAnsi="Times New Roman" w:hint="eastAsia"/>
          <w:bCs/>
          <w:spacing w:val="20"/>
          <w:sz w:val="24"/>
          <w:szCs w:val="24"/>
        </w:rPr>
        <w:t>显示</w:t>
      </w:r>
      <w:r>
        <w:rPr>
          <w:rFonts w:ascii="Times New Roman" w:eastAsia="宋体" w:hAnsi="Times New Roman" w:hint="eastAsia"/>
          <w:bCs/>
          <w:spacing w:val="20"/>
          <w:sz w:val="24"/>
          <w:szCs w:val="24"/>
        </w:rPr>
        <w:t>.</w:t>
      </w:r>
      <w:r>
        <w:rPr>
          <w:rFonts w:ascii="Times New Roman" w:eastAsia="宋体" w:hAnsi="Times New Roman"/>
          <w:bCs/>
          <w:spacing w:val="20"/>
          <w:sz w:val="24"/>
          <w:szCs w:val="24"/>
        </w:rPr>
        <w:t>.....</w:t>
      </w:r>
    </w:p>
    <w:p w14:paraId="18DC9FDB" w14:textId="4C6F2CD2" w:rsidR="00A856F8" w:rsidRPr="00044865" w:rsidRDefault="00A856F8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bCs/>
          <w:spacing w:val="20"/>
          <w:sz w:val="24"/>
          <w:szCs w:val="24"/>
        </w:rPr>
      </w:pPr>
    </w:p>
    <w:p w14:paraId="6017564B" w14:textId="5C7FBFCA" w:rsidR="00B5610F" w:rsidRPr="00FF2BB4" w:rsidRDefault="00B5610F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bCs/>
          <w:spacing w:val="20"/>
          <w:sz w:val="24"/>
          <w:szCs w:val="24"/>
        </w:rPr>
      </w:pPr>
      <w:bookmarkStart w:id="4" w:name="_GoBack"/>
      <w:bookmarkEnd w:id="4"/>
    </w:p>
    <w:p w14:paraId="2BED9495" w14:textId="6DF71607" w:rsidR="00B5610F" w:rsidRDefault="00B5610F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bCs/>
          <w:spacing w:val="20"/>
          <w:sz w:val="24"/>
          <w:szCs w:val="24"/>
        </w:rPr>
      </w:pPr>
    </w:p>
    <w:p w14:paraId="44D6AEDA" w14:textId="682DFE39" w:rsidR="00B5610F" w:rsidRDefault="00B5610F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bCs/>
          <w:spacing w:val="20"/>
          <w:sz w:val="24"/>
          <w:szCs w:val="24"/>
        </w:rPr>
      </w:pPr>
    </w:p>
    <w:p w14:paraId="61D5DD87" w14:textId="59BA5F7F" w:rsidR="00B5610F" w:rsidRDefault="00B5610F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bCs/>
          <w:spacing w:val="20"/>
          <w:sz w:val="24"/>
          <w:szCs w:val="24"/>
        </w:rPr>
      </w:pPr>
    </w:p>
    <w:p w14:paraId="1BCF0733" w14:textId="0DA749C6" w:rsidR="00B5610F" w:rsidRDefault="00EE18FD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bCs/>
          <w:spacing w:val="20"/>
          <w:sz w:val="24"/>
          <w:szCs w:val="24"/>
        </w:rPr>
      </w:pPr>
      <w:r>
        <w:rPr>
          <w:rFonts w:ascii="Times New Roman" w:eastAsia="宋体" w:hAnsi="Times New Roman"/>
          <w:b/>
          <w:bCs/>
          <w:spacing w:val="20"/>
          <w:sz w:val="24"/>
          <w:szCs w:val="24"/>
        </w:rPr>
        <w:br w:type="page"/>
      </w:r>
    </w:p>
    <w:p w14:paraId="51D8ED46" w14:textId="34F4B1BD" w:rsidR="00B5610F" w:rsidRPr="00B5610F" w:rsidRDefault="00B5610F" w:rsidP="00B5610F">
      <w:pPr>
        <w:pStyle w:val="2"/>
        <w:rPr>
          <w:rFonts w:ascii="宋体" w:eastAsia="宋体" w:hAnsi="宋体"/>
          <w:sz w:val="28"/>
          <w:szCs w:val="28"/>
        </w:rPr>
      </w:pPr>
      <w:bookmarkStart w:id="5" w:name="_Toc125966185"/>
      <w:bookmarkStart w:id="6" w:name="_Toc126338838"/>
      <w:r w:rsidRPr="00B038B3">
        <w:rPr>
          <w:rFonts w:ascii="宋体" w:eastAsia="宋体" w:hAnsi="宋体" w:hint="eastAsia"/>
          <w:sz w:val="28"/>
          <w:szCs w:val="28"/>
        </w:rPr>
        <w:lastRenderedPageBreak/>
        <w:t>正文格式规范</w:t>
      </w:r>
      <w:bookmarkEnd w:id="5"/>
      <w:bookmarkEnd w:id="6"/>
    </w:p>
    <w:p w14:paraId="62ED5F69" w14:textId="77777777" w:rsidR="00A856F8" w:rsidRDefault="00D36637">
      <w:pPr>
        <w:adjustRightInd w:val="0"/>
        <w:snapToGrid w:val="0"/>
        <w:spacing w:after="0" w:line="276" w:lineRule="auto"/>
        <w:jc w:val="center"/>
        <w:rPr>
          <w:rFonts w:ascii="Times New Roman" w:eastAsia="宋体" w:hAnsi="Times New Roman" w:cs="Times New Roman"/>
          <w:b/>
          <w:color w:val="0070C0"/>
          <w:sz w:val="28"/>
          <w:szCs w:val="28"/>
        </w:rPr>
      </w:pPr>
      <w:commentRangeStart w:id="7"/>
      <w:r>
        <w:rPr>
          <w:rFonts w:ascii="Times New Roman" w:eastAsia="宋体" w:hAnsi="Times New Roman" w:cs="Times New Roman" w:hint="eastAsia"/>
          <w:b/>
          <w:sz w:val="28"/>
          <w:szCs w:val="28"/>
        </w:rPr>
        <w:t>标题</w:t>
      </w:r>
      <w:r>
        <w:rPr>
          <w:rFonts w:ascii="Times New Roman" w:eastAsia="宋体" w:hAnsi="Times New Roman" w:cs="Times New Roman" w:hint="eastAsia"/>
          <w:b/>
          <w:color w:val="0070C0"/>
          <w:sz w:val="28"/>
          <w:szCs w:val="28"/>
        </w:rPr>
        <w:t>（居中，宋体，四号，加粗）</w:t>
      </w:r>
      <w:commentRangeEnd w:id="7"/>
      <w:r>
        <w:rPr>
          <w:rStyle w:val="af"/>
          <w:rFonts w:ascii="Times New Roman" w:eastAsia="宋体" w:hAnsi="Times New Roman"/>
          <w:kern w:val="2"/>
        </w:rPr>
        <w:commentReference w:id="7"/>
      </w:r>
    </w:p>
    <w:p w14:paraId="75836B09" w14:textId="77777777" w:rsidR="00A856F8" w:rsidRDefault="00D36637">
      <w:pPr>
        <w:adjustRightInd w:val="0"/>
        <w:snapToGrid w:val="0"/>
        <w:spacing w:after="0" w:line="276" w:lineRule="auto"/>
        <w:jc w:val="center"/>
        <w:rPr>
          <w:rFonts w:ascii="Times New Roman" w:eastAsia="宋体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宋体" w:hAnsi="Times New Roman" w:cs="Times New Roman" w:hint="eastAsia"/>
          <w:b/>
          <w:color w:val="0070C0"/>
          <w:sz w:val="28"/>
          <w:szCs w:val="28"/>
        </w:rPr>
        <w:t>运动对抑郁症的影响及其神经生物学机制研究进展</w:t>
      </w:r>
    </w:p>
    <w:p w14:paraId="4DAE382D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commentRangeStart w:id="8"/>
      <w:r>
        <w:rPr>
          <w:rFonts w:ascii="Times New Roman" w:eastAsia="宋体" w:hAnsi="Times New Roman" w:hint="eastAsia"/>
          <w:sz w:val="21"/>
          <w:szCs w:val="21"/>
        </w:rPr>
        <w:t>作者名</w:t>
      </w:r>
      <w:r>
        <w:rPr>
          <w:rFonts w:ascii="Times New Roman" w:eastAsia="宋体" w:hAnsi="Times New Roman" w:hint="eastAsia"/>
          <w:sz w:val="21"/>
          <w:szCs w:val="21"/>
          <w:vertAlign w:val="superscript"/>
        </w:rPr>
        <w:t>1</w:t>
      </w:r>
      <w:r>
        <w:rPr>
          <w:rFonts w:ascii="Times New Roman" w:eastAsia="宋体" w:hAnsi="Times New Roman" w:cs="Times New Roman"/>
          <w:sz w:val="21"/>
          <w:szCs w:val="21"/>
          <w:vertAlign w:val="superscript"/>
        </w:rPr>
        <w:t>，</w:t>
      </w:r>
      <w:r>
        <w:rPr>
          <w:rFonts w:ascii="Times New Roman" w:eastAsia="宋体" w:hAnsi="Times New Roman" w:hint="eastAsia"/>
          <w:sz w:val="21"/>
          <w:szCs w:val="21"/>
          <w:vertAlign w:val="superscript"/>
        </w:rPr>
        <w:t>2</w:t>
      </w:r>
      <w:r>
        <w:rPr>
          <w:rFonts w:ascii="Times New Roman" w:eastAsia="宋体" w:hAnsi="Times New Roman" w:hint="eastAsia"/>
          <w:sz w:val="21"/>
          <w:szCs w:val="21"/>
        </w:rPr>
        <w:t>，作者名</w:t>
      </w:r>
      <w:r>
        <w:rPr>
          <w:rFonts w:ascii="Times New Roman" w:eastAsia="宋体" w:hAnsi="Times New Roman" w:hint="eastAsia"/>
          <w:sz w:val="21"/>
          <w:szCs w:val="21"/>
          <w:vertAlign w:val="superscript"/>
        </w:rPr>
        <w:t>2</w:t>
      </w:r>
      <w:r>
        <w:rPr>
          <w:rFonts w:ascii="Times New Roman" w:eastAsia="宋体" w:hAnsi="Times New Roman" w:hint="eastAsia"/>
          <w:sz w:val="21"/>
          <w:szCs w:val="21"/>
        </w:rPr>
        <w:t>，作者名</w:t>
      </w:r>
      <w:bookmarkStart w:id="9" w:name="OLE_LINK12"/>
      <w:r>
        <w:rPr>
          <w:rFonts w:ascii="Times New Roman" w:eastAsia="宋体" w:hAnsi="Times New Roman" w:hint="eastAsia"/>
          <w:sz w:val="21"/>
          <w:szCs w:val="21"/>
          <w:vertAlign w:val="superscript"/>
        </w:rPr>
        <w:t>3</w:t>
      </w:r>
      <w:commentRangeEnd w:id="8"/>
      <w:r>
        <w:rPr>
          <w:rStyle w:val="af"/>
          <w:rFonts w:ascii="Times New Roman" w:eastAsia="宋体" w:hAnsi="Times New Roman"/>
          <w:kern w:val="2"/>
        </w:rPr>
        <w:commentReference w:id="8"/>
      </w:r>
      <w:bookmarkEnd w:id="9"/>
      <w:r>
        <w:rPr>
          <w:rFonts w:ascii="Times New Roman" w:eastAsia="宋体" w:hAnsi="Times New Roman"/>
          <w:sz w:val="21"/>
          <w:szCs w:val="21"/>
          <w:vertAlign w:val="superscript"/>
        </w:rPr>
        <w:t>*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（居左，五号）</w:t>
      </w:r>
    </w:p>
    <w:p w14:paraId="3CF0099D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基金项目：</w:t>
      </w:r>
      <w:r>
        <w:rPr>
          <w:rFonts w:ascii="Times New Roman" w:eastAsia="宋体" w:hAnsi="Times New Roman" w:hint="eastAsia"/>
          <w:sz w:val="21"/>
          <w:szCs w:val="21"/>
        </w:rPr>
        <w:t>XXXXX</w:t>
      </w:r>
      <w:r>
        <w:rPr>
          <w:rFonts w:ascii="Times New Roman" w:eastAsia="宋体" w:hAnsi="Times New Roman" w:hint="eastAsia"/>
          <w:sz w:val="21"/>
          <w:szCs w:val="21"/>
        </w:rPr>
        <w:t>项目</w:t>
      </w:r>
      <w:r>
        <w:rPr>
          <w:rFonts w:ascii="Times New Roman" w:eastAsia="宋体" w:hAnsi="Times New Roman" w:hint="eastAsia"/>
          <w:sz w:val="21"/>
          <w:szCs w:val="21"/>
        </w:rPr>
        <w:t>(</w:t>
      </w:r>
      <w:r>
        <w:rPr>
          <w:rFonts w:ascii="Times New Roman" w:eastAsia="宋体" w:hAnsi="Times New Roman" w:hint="eastAsia"/>
          <w:sz w:val="21"/>
          <w:szCs w:val="21"/>
        </w:rPr>
        <w:t>项目编号</w:t>
      </w:r>
      <w:r>
        <w:rPr>
          <w:rFonts w:ascii="Times New Roman" w:eastAsia="宋体" w:hAnsi="Times New Roman" w:hint="eastAsia"/>
          <w:sz w:val="21"/>
          <w:szCs w:val="21"/>
        </w:rPr>
        <w:t>)</w:t>
      </w:r>
    </w:p>
    <w:p w14:paraId="5FAD9996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1.</w:t>
      </w:r>
      <w:r>
        <w:rPr>
          <w:rFonts w:ascii="Times New Roman" w:eastAsia="宋体" w:hAnsi="Times New Roman" w:hint="eastAsia"/>
          <w:sz w:val="21"/>
          <w:szCs w:val="21"/>
        </w:rPr>
        <w:t>邮编</w:t>
      </w:r>
      <w:r>
        <w:rPr>
          <w:rFonts w:ascii="Times New Roman" w:eastAsia="宋体" w:hAnsi="Times New Roman" w:hint="eastAsia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sz w:val="21"/>
          <w:szCs w:val="21"/>
        </w:rPr>
        <w:t>省市，作者单位</w:t>
      </w:r>
      <w:r>
        <w:rPr>
          <w:rFonts w:ascii="Times New Roman" w:eastAsia="宋体" w:hAnsi="Times New Roman" w:hint="eastAsia"/>
          <w:sz w:val="21"/>
          <w:szCs w:val="21"/>
        </w:rPr>
        <w:t>(</w:t>
      </w:r>
      <w:r>
        <w:rPr>
          <w:rFonts w:ascii="Times New Roman" w:eastAsia="宋体" w:hAnsi="Times New Roman" w:hint="eastAsia"/>
          <w:sz w:val="21"/>
          <w:szCs w:val="21"/>
        </w:rPr>
        <w:t>具体到科室</w:t>
      </w:r>
      <w:r>
        <w:rPr>
          <w:rFonts w:ascii="Times New Roman" w:eastAsia="宋体" w:hAnsi="Times New Roman" w:hint="eastAsia"/>
          <w:sz w:val="21"/>
          <w:szCs w:val="21"/>
        </w:rPr>
        <w:t>)</w:t>
      </w:r>
    </w:p>
    <w:p w14:paraId="21E9E942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2.</w:t>
      </w:r>
      <w:r>
        <w:rPr>
          <w:rFonts w:ascii="Times New Roman" w:eastAsia="宋体" w:hAnsi="Times New Roman" w:hint="eastAsia"/>
          <w:sz w:val="21"/>
          <w:szCs w:val="21"/>
        </w:rPr>
        <w:t>邮编</w:t>
      </w:r>
      <w:r>
        <w:rPr>
          <w:rFonts w:ascii="Times New Roman" w:eastAsia="宋体" w:hAnsi="Times New Roman" w:hint="eastAsia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sz w:val="21"/>
          <w:szCs w:val="21"/>
        </w:rPr>
        <w:t>省市，作者单位</w:t>
      </w:r>
      <w:r>
        <w:rPr>
          <w:rFonts w:ascii="Times New Roman" w:eastAsia="宋体" w:hAnsi="Times New Roman" w:hint="eastAsia"/>
          <w:sz w:val="21"/>
          <w:szCs w:val="21"/>
        </w:rPr>
        <w:t>(</w:t>
      </w:r>
      <w:r>
        <w:rPr>
          <w:rFonts w:ascii="Times New Roman" w:eastAsia="宋体" w:hAnsi="Times New Roman" w:hint="eastAsia"/>
          <w:sz w:val="21"/>
          <w:szCs w:val="21"/>
        </w:rPr>
        <w:t>具体到科室</w:t>
      </w:r>
      <w:r>
        <w:rPr>
          <w:rFonts w:ascii="Times New Roman" w:eastAsia="宋体" w:hAnsi="Times New Roman" w:hint="eastAsia"/>
          <w:sz w:val="21"/>
          <w:szCs w:val="21"/>
        </w:rPr>
        <w:t>)</w:t>
      </w:r>
    </w:p>
    <w:p w14:paraId="25A653AF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3.</w:t>
      </w:r>
      <w:r>
        <w:rPr>
          <w:rFonts w:ascii="Times New Roman" w:eastAsia="宋体" w:hAnsi="Times New Roman" w:hint="eastAsia"/>
          <w:sz w:val="21"/>
          <w:szCs w:val="21"/>
        </w:rPr>
        <w:t>邮编</w:t>
      </w:r>
      <w:r>
        <w:rPr>
          <w:rFonts w:ascii="Times New Roman" w:eastAsia="宋体" w:hAnsi="Times New Roman" w:hint="eastAsia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sz w:val="21"/>
          <w:szCs w:val="21"/>
        </w:rPr>
        <w:t>省市，作者单位</w:t>
      </w:r>
      <w:r>
        <w:rPr>
          <w:rFonts w:ascii="Times New Roman" w:eastAsia="宋体" w:hAnsi="Times New Roman" w:hint="eastAsia"/>
          <w:sz w:val="21"/>
          <w:szCs w:val="21"/>
        </w:rPr>
        <w:t>(</w:t>
      </w:r>
      <w:r>
        <w:rPr>
          <w:rFonts w:ascii="Times New Roman" w:eastAsia="宋体" w:hAnsi="Times New Roman" w:hint="eastAsia"/>
          <w:sz w:val="21"/>
          <w:szCs w:val="21"/>
        </w:rPr>
        <w:t>具体到科室</w:t>
      </w:r>
      <w:r>
        <w:rPr>
          <w:rFonts w:ascii="Times New Roman" w:eastAsia="宋体" w:hAnsi="Times New Roman" w:hint="eastAsia"/>
          <w:sz w:val="21"/>
          <w:szCs w:val="21"/>
        </w:rPr>
        <w:t>)</w:t>
      </w:r>
    </w:p>
    <w:p w14:paraId="78E517B8" w14:textId="5D635364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</w:rPr>
      </w:pPr>
      <w:commentRangeStart w:id="10"/>
      <w:r>
        <w:rPr>
          <w:rFonts w:ascii="Times New Roman" w:eastAsia="宋体" w:hAnsi="Times New Roman" w:hint="eastAsia"/>
          <w:sz w:val="21"/>
          <w:szCs w:val="21"/>
          <w:vertAlign w:val="superscript"/>
        </w:rPr>
        <w:t>*</w:t>
      </w:r>
      <w:r w:rsidR="00971544">
        <w:rPr>
          <w:rFonts w:ascii="Times New Roman" w:eastAsia="宋体" w:hAnsi="Times New Roman" w:hint="eastAsia"/>
          <w:sz w:val="21"/>
          <w:szCs w:val="21"/>
        </w:rPr>
        <w:t>通信作者：姓名，职称；</w:t>
      </w:r>
      <w:r>
        <w:rPr>
          <w:rFonts w:ascii="Times New Roman" w:eastAsia="宋体" w:hAnsi="Times New Roman" w:hint="eastAsia"/>
          <w:sz w:val="21"/>
          <w:szCs w:val="21"/>
        </w:rPr>
        <w:t>E-mail</w:t>
      </w:r>
      <w:r>
        <w:rPr>
          <w:rFonts w:ascii="Times New Roman" w:eastAsia="宋体" w:hAnsi="Times New Roman" w:hint="eastAsia"/>
          <w:sz w:val="21"/>
          <w:szCs w:val="21"/>
        </w:rPr>
        <w:t>：</w:t>
      </w:r>
      <w:commentRangeEnd w:id="10"/>
      <w:r w:rsidR="00971544">
        <w:rPr>
          <w:rStyle w:val="af"/>
          <w:kern w:val="2"/>
        </w:rPr>
        <w:commentReference w:id="10"/>
      </w:r>
    </w:p>
    <w:p w14:paraId="33AC28CD" w14:textId="77777777" w:rsidR="00A856F8" w:rsidRDefault="00D36637">
      <w:pPr>
        <w:widowControl w:val="0"/>
        <w:adjustRightInd w:val="0"/>
        <w:snapToGrid w:val="0"/>
        <w:spacing w:after="0" w:line="300" w:lineRule="exact"/>
        <w:rPr>
          <w:rFonts w:ascii="Times New Roman" w:eastAsia="宋体" w:hAnsi="Times New Roman" w:cs="Times New Roman"/>
          <w:color w:val="0070C0"/>
          <w:kern w:val="2"/>
          <w:sz w:val="21"/>
          <w:szCs w:val="21"/>
          <w:vertAlign w:val="superscript"/>
          <w:lang w:bidi="zh-CN"/>
        </w:rPr>
      </w:pPr>
      <w:r>
        <w:rPr>
          <w:rFonts w:ascii="Times New Roman" w:eastAsia="宋体" w:hAnsi="Times New Roman" w:cs="Times New Roman" w:hint="eastAsia"/>
          <w:color w:val="0070C0"/>
          <w:kern w:val="2"/>
          <w:sz w:val="21"/>
          <w:szCs w:val="21"/>
          <w:lang w:bidi="zh-CN"/>
        </w:rPr>
        <w:t>王少</w:t>
      </w:r>
      <w:proofErr w:type="gramStart"/>
      <w:r>
        <w:rPr>
          <w:rFonts w:ascii="Times New Roman" w:eastAsia="宋体" w:hAnsi="Times New Roman" w:cs="Times New Roman" w:hint="eastAsia"/>
          <w:color w:val="0070C0"/>
          <w:kern w:val="2"/>
          <w:sz w:val="21"/>
          <w:szCs w:val="21"/>
          <w:lang w:bidi="zh-CN"/>
        </w:rPr>
        <w:t>堃</w:t>
      </w:r>
      <w:proofErr w:type="gramEnd"/>
      <w:r>
        <w:rPr>
          <w:rFonts w:ascii="Times New Roman" w:eastAsia="宋体" w:hAnsi="Times New Roman" w:cs="Times New Roman" w:hint="eastAsia"/>
          <w:color w:val="0070C0"/>
          <w:kern w:val="2"/>
          <w:sz w:val="21"/>
          <w:szCs w:val="21"/>
          <w:vertAlign w:val="superscript"/>
          <w:lang w:bidi="zh-CN"/>
        </w:rPr>
        <w:t>1</w:t>
      </w:r>
      <w:r>
        <w:rPr>
          <w:rFonts w:ascii="宋体" w:eastAsia="宋体" w:hAnsi="宋体" w:cs="Times New Roman" w:hint="eastAsia"/>
          <w:color w:val="0070C0"/>
          <w:kern w:val="2"/>
          <w:sz w:val="21"/>
          <w:szCs w:val="21"/>
          <w:vertAlign w:val="superscript"/>
          <w:lang w:bidi="zh-CN"/>
        </w:rPr>
        <w:t>，</w:t>
      </w:r>
      <w:r>
        <w:rPr>
          <w:rFonts w:ascii="Times New Roman" w:eastAsia="宋体" w:hAnsi="Times New Roman" w:cs="Times New Roman" w:hint="eastAsia"/>
          <w:color w:val="0070C0"/>
          <w:kern w:val="2"/>
          <w:sz w:val="21"/>
          <w:szCs w:val="21"/>
          <w:vertAlign w:val="superscript"/>
          <w:lang w:bidi="zh-CN"/>
        </w:rPr>
        <w:t>2</w:t>
      </w:r>
      <w:r>
        <w:rPr>
          <w:rFonts w:ascii="Times New Roman" w:eastAsia="宋体" w:hAnsi="Times New Roman" w:cs="Times New Roman" w:hint="eastAsia"/>
          <w:color w:val="0070C0"/>
          <w:kern w:val="2"/>
          <w:sz w:val="21"/>
          <w:szCs w:val="21"/>
          <w:lang w:bidi="zh-CN"/>
        </w:rPr>
        <w:t>，王</w:t>
      </w:r>
      <w:proofErr w:type="gramStart"/>
      <w:r>
        <w:rPr>
          <w:rFonts w:ascii="Times New Roman" w:eastAsia="宋体" w:hAnsi="Times New Roman" w:cs="Times New Roman" w:hint="eastAsia"/>
          <w:color w:val="0070C0"/>
          <w:kern w:val="2"/>
          <w:sz w:val="21"/>
          <w:szCs w:val="21"/>
          <w:lang w:bidi="zh-CN"/>
        </w:rPr>
        <w:t>世</w:t>
      </w:r>
      <w:proofErr w:type="gramEnd"/>
      <w:r>
        <w:rPr>
          <w:rFonts w:ascii="Times New Roman" w:eastAsia="宋体" w:hAnsi="Times New Roman" w:cs="Times New Roman" w:hint="eastAsia"/>
          <w:color w:val="0070C0"/>
          <w:kern w:val="2"/>
          <w:sz w:val="21"/>
          <w:szCs w:val="21"/>
          <w:lang w:bidi="zh-CN"/>
        </w:rPr>
        <w:t>强</w:t>
      </w:r>
      <w:r>
        <w:rPr>
          <w:rFonts w:ascii="Times New Roman" w:eastAsia="宋体" w:hAnsi="Times New Roman" w:cs="Times New Roman" w:hint="eastAsia"/>
          <w:color w:val="0070C0"/>
          <w:kern w:val="2"/>
          <w:sz w:val="21"/>
          <w:szCs w:val="21"/>
          <w:vertAlign w:val="superscript"/>
          <w:lang w:bidi="zh-CN"/>
        </w:rPr>
        <w:t>1</w:t>
      </w:r>
      <w:r>
        <w:rPr>
          <w:rFonts w:ascii="Times New Roman" w:eastAsia="宋体" w:hAnsi="Times New Roman" w:cs="Times New Roman" w:hint="eastAsia"/>
          <w:color w:val="0070C0"/>
          <w:kern w:val="2"/>
          <w:sz w:val="21"/>
          <w:szCs w:val="21"/>
          <w:vertAlign w:val="superscript"/>
          <w:lang w:bidi="zh-CN"/>
        </w:rPr>
        <w:t>，</w:t>
      </w:r>
      <w:r>
        <w:rPr>
          <w:rFonts w:ascii="Times New Roman" w:eastAsia="宋体" w:hAnsi="Times New Roman" w:cs="Times New Roman" w:hint="eastAsia"/>
          <w:color w:val="0070C0"/>
          <w:kern w:val="2"/>
          <w:sz w:val="21"/>
          <w:szCs w:val="21"/>
          <w:vertAlign w:val="superscript"/>
          <w:lang w:bidi="zh-CN"/>
        </w:rPr>
        <w:t>2*</w:t>
      </w:r>
      <w:r>
        <w:rPr>
          <w:rFonts w:ascii="Times New Roman" w:eastAsia="宋体" w:hAnsi="Times New Roman" w:cs="Times New Roman" w:hint="eastAsia"/>
          <w:color w:val="0070C0"/>
          <w:kern w:val="2"/>
          <w:sz w:val="21"/>
          <w:szCs w:val="21"/>
          <w:lang w:bidi="zh-CN"/>
        </w:rPr>
        <w:t>，王</w:t>
      </w:r>
      <w:proofErr w:type="gramStart"/>
      <w:r>
        <w:rPr>
          <w:rFonts w:ascii="Times New Roman" w:eastAsia="宋体" w:hAnsi="Times New Roman" w:cs="Times New Roman" w:hint="eastAsia"/>
          <w:color w:val="0070C0"/>
          <w:kern w:val="2"/>
          <w:sz w:val="21"/>
          <w:szCs w:val="21"/>
          <w:lang w:bidi="zh-CN"/>
        </w:rPr>
        <w:t>一</w:t>
      </w:r>
      <w:proofErr w:type="gramEnd"/>
      <w:r>
        <w:rPr>
          <w:rFonts w:ascii="Times New Roman" w:eastAsia="宋体" w:hAnsi="Times New Roman" w:cs="Times New Roman" w:hint="eastAsia"/>
          <w:color w:val="0070C0"/>
          <w:kern w:val="2"/>
          <w:sz w:val="21"/>
          <w:szCs w:val="21"/>
          <w:lang w:bidi="zh-CN"/>
        </w:rPr>
        <w:t>杰</w:t>
      </w:r>
      <w:r>
        <w:rPr>
          <w:rFonts w:ascii="Times New Roman" w:eastAsia="宋体" w:hAnsi="Times New Roman" w:cs="Times New Roman" w:hint="eastAsia"/>
          <w:color w:val="0070C0"/>
          <w:kern w:val="2"/>
          <w:sz w:val="21"/>
          <w:szCs w:val="21"/>
          <w:vertAlign w:val="superscript"/>
          <w:lang w:bidi="zh-CN"/>
        </w:rPr>
        <w:t>1</w:t>
      </w:r>
      <w:r>
        <w:rPr>
          <w:rFonts w:ascii="Times New Roman" w:eastAsia="宋体" w:hAnsi="Times New Roman" w:cs="Times New Roman" w:hint="eastAsia"/>
          <w:color w:val="0070C0"/>
          <w:kern w:val="2"/>
          <w:sz w:val="21"/>
          <w:szCs w:val="21"/>
          <w:vertAlign w:val="superscript"/>
          <w:lang w:bidi="zh-CN"/>
        </w:rPr>
        <w:t>，</w:t>
      </w:r>
      <w:r>
        <w:rPr>
          <w:rFonts w:ascii="Times New Roman" w:eastAsia="宋体" w:hAnsi="Times New Roman" w:cs="Times New Roman" w:hint="eastAsia"/>
          <w:color w:val="0070C0"/>
          <w:kern w:val="2"/>
          <w:sz w:val="21"/>
          <w:szCs w:val="21"/>
          <w:vertAlign w:val="superscript"/>
          <w:lang w:bidi="zh-CN"/>
        </w:rPr>
        <w:t>2</w:t>
      </w:r>
      <w:r>
        <w:rPr>
          <w:rFonts w:ascii="Times New Roman" w:eastAsia="宋体" w:hAnsi="Times New Roman" w:cs="Times New Roman" w:hint="eastAsia"/>
          <w:color w:val="0070C0"/>
          <w:kern w:val="2"/>
          <w:sz w:val="21"/>
          <w:szCs w:val="21"/>
          <w:lang w:bidi="zh-CN"/>
        </w:rPr>
        <w:t>，</w:t>
      </w:r>
      <w:proofErr w:type="gramStart"/>
      <w:r>
        <w:rPr>
          <w:rFonts w:ascii="Times New Roman" w:eastAsia="宋体" w:hAnsi="Times New Roman" w:cs="Times New Roman" w:hint="eastAsia"/>
          <w:color w:val="0070C0"/>
          <w:kern w:val="2"/>
          <w:sz w:val="21"/>
          <w:szCs w:val="21"/>
          <w:lang w:bidi="zh-CN"/>
        </w:rPr>
        <w:t>胥祉</w:t>
      </w:r>
      <w:proofErr w:type="gramEnd"/>
      <w:r>
        <w:rPr>
          <w:rFonts w:ascii="Times New Roman" w:eastAsia="宋体" w:hAnsi="Times New Roman" w:cs="Times New Roman" w:hint="eastAsia"/>
          <w:color w:val="0070C0"/>
          <w:kern w:val="2"/>
          <w:sz w:val="21"/>
          <w:szCs w:val="21"/>
          <w:lang w:bidi="zh-CN"/>
        </w:rPr>
        <w:t>涵</w:t>
      </w:r>
      <w:r>
        <w:rPr>
          <w:rFonts w:ascii="Times New Roman" w:eastAsia="宋体" w:hAnsi="Times New Roman" w:cs="Times New Roman" w:hint="eastAsia"/>
          <w:color w:val="0070C0"/>
          <w:kern w:val="2"/>
          <w:sz w:val="21"/>
          <w:szCs w:val="21"/>
          <w:vertAlign w:val="superscript"/>
          <w:lang w:bidi="zh-CN"/>
        </w:rPr>
        <w:t>1</w:t>
      </w:r>
      <w:r>
        <w:rPr>
          <w:rFonts w:ascii="Times New Roman" w:eastAsia="宋体" w:hAnsi="Times New Roman" w:cs="Times New Roman" w:hint="eastAsia"/>
          <w:color w:val="0070C0"/>
          <w:kern w:val="2"/>
          <w:sz w:val="21"/>
          <w:szCs w:val="21"/>
          <w:vertAlign w:val="superscript"/>
          <w:lang w:bidi="zh-CN"/>
        </w:rPr>
        <w:t>，</w:t>
      </w:r>
      <w:r>
        <w:rPr>
          <w:rFonts w:ascii="Times New Roman" w:eastAsia="宋体" w:hAnsi="Times New Roman" w:cs="Times New Roman" w:hint="eastAsia"/>
          <w:color w:val="0070C0"/>
          <w:kern w:val="2"/>
          <w:sz w:val="21"/>
          <w:szCs w:val="21"/>
          <w:vertAlign w:val="superscript"/>
          <w:lang w:bidi="zh-CN"/>
        </w:rPr>
        <w:t>2</w:t>
      </w:r>
    </w:p>
    <w:p w14:paraId="6EA601A8" w14:textId="77777777" w:rsidR="00A856F8" w:rsidRDefault="00D36637">
      <w:pPr>
        <w:adjustRightInd w:val="0"/>
        <w:snapToGrid w:val="0"/>
        <w:spacing w:after="0" w:line="300" w:lineRule="exact"/>
        <w:jc w:val="both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/>
          <w:color w:val="0070C0"/>
          <w:sz w:val="21"/>
          <w:szCs w:val="21"/>
        </w:rPr>
        <w:t>基金项目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：中国博士后科学基金特别资助（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2020T130489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）；第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66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批中国博士后科学基金面上资助（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2019M662736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）；体质健康和运动健身湖南省重点实验室开放课题（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TZJK-202106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）</w:t>
      </w:r>
    </w:p>
    <w:p w14:paraId="719A8B48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/>
          <w:color w:val="0070C0"/>
          <w:sz w:val="21"/>
          <w:szCs w:val="21"/>
        </w:rPr>
        <w:t>1.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 xml:space="preserve">412000 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湖南省株洲市，湖南工业大学体育学院</w:t>
      </w:r>
    </w:p>
    <w:p w14:paraId="50DE2FBB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 w:hint="eastAsia"/>
          <w:color w:val="0070C0"/>
          <w:sz w:val="21"/>
          <w:szCs w:val="21"/>
        </w:rPr>
        <w:t xml:space="preserve">2.412000 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湖南省株洲市，体质健康和运动健身湖南省重点实验室</w:t>
      </w:r>
    </w:p>
    <w:p w14:paraId="76DA0C65" w14:textId="7CB1457C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/>
          <w:color w:val="0070C0"/>
          <w:sz w:val="21"/>
          <w:szCs w:val="21"/>
          <w:vertAlign w:val="superscript"/>
        </w:rPr>
        <w:t>*</w:t>
      </w:r>
      <w:r>
        <w:rPr>
          <w:rFonts w:ascii="Times New Roman" w:eastAsia="宋体" w:hAnsi="Times New Roman"/>
          <w:color w:val="0070C0"/>
          <w:sz w:val="21"/>
          <w:szCs w:val="21"/>
        </w:rPr>
        <w:t>通信作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者：王</w:t>
      </w:r>
      <w:proofErr w:type="gramStart"/>
      <w:r>
        <w:rPr>
          <w:rFonts w:ascii="Times New Roman" w:eastAsia="宋体" w:hAnsi="Times New Roman" w:hint="eastAsia"/>
          <w:color w:val="0070C0"/>
          <w:sz w:val="21"/>
          <w:szCs w:val="21"/>
        </w:rPr>
        <w:t>世</w:t>
      </w:r>
      <w:proofErr w:type="gramEnd"/>
      <w:r>
        <w:rPr>
          <w:rFonts w:ascii="Times New Roman" w:eastAsia="宋体" w:hAnsi="Times New Roman" w:hint="eastAsia"/>
          <w:color w:val="0070C0"/>
          <w:sz w:val="21"/>
          <w:szCs w:val="21"/>
        </w:rPr>
        <w:t>强，副教授；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E-mail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：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suswsq@163.com</w:t>
      </w:r>
    </w:p>
    <w:p w14:paraId="261A7B60" w14:textId="34804647" w:rsidR="00A856F8" w:rsidRDefault="00D36637">
      <w:pPr>
        <w:adjustRightInd w:val="0"/>
        <w:snapToGrid w:val="0"/>
        <w:spacing w:after="0" w:line="300" w:lineRule="exact"/>
        <w:rPr>
          <w:rStyle w:val="af"/>
          <w:rFonts w:ascii="Times New Roman" w:eastAsia="宋体" w:hAnsi="Times New Roman"/>
          <w:kern w:val="2"/>
        </w:rPr>
      </w:pPr>
      <w:bookmarkStart w:id="11" w:name="OLE_LINK10"/>
      <w:bookmarkStart w:id="12" w:name="OLE_LINK11"/>
      <w:r>
        <w:rPr>
          <w:rFonts w:ascii="Times New Roman" w:eastAsia="宋体" w:hAnsi="Times New Roman" w:hint="eastAsia"/>
          <w:b/>
          <w:sz w:val="21"/>
          <w:szCs w:val="21"/>
        </w:rPr>
        <w:t>【摘要】</w:t>
      </w:r>
      <w:commentRangeStart w:id="13"/>
      <w:r>
        <w:rPr>
          <w:rFonts w:ascii="Times New Roman" w:eastAsia="宋体" w:hAnsi="Times New Roman" w:hint="eastAsia"/>
          <w:sz w:val="21"/>
          <w:szCs w:val="21"/>
        </w:rPr>
        <w:t xml:space="preserve">　</w:t>
      </w:r>
      <w:commentRangeEnd w:id="13"/>
      <w:r>
        <w:rPr>
          <w:rStyle w:val="af"/>
          <w:kern w:val="2"/>
        </w:rPr>
        <w:commentReference w:id="13"/>
      </w:r>
      <w:r>
        <w:rPr>
          <w:rStyle w:val="af"/>
          <w:rFonts w:ascii="Times New Roman" w:eastAsia="宋体" w:hAnsi="Times New Roman" w:hint="eastAsia"/>
          <w:kern w:val="2"/>
        </w:rPr>
        <w:t>300</w:t>
      </w:r>
      <w:r>
        <w:rPr>
          <w:rStyle w:val="af"/>
          <w:rFonts w:ascii="Times New Roman" w:eastAsia="宋体" w:hAnsi="Times New Roman" w:hint="eastAsia"/>
          <w:kern w:val="2"/>
        </w:rPr>
        <w:t>字左右，应包括以下三个层次：</w:t>
      </w:r>
      <w:r>
        <w:rPr>
          <w:rStyle w:val="af"/>
          <w:rFonts w:ascii="Times New Roman" w:eastAsia="宋体" w:hAnsi="Times New Roman" w:hint="eastAsia"/>
          <w:kern w:val="2"/>
        </w:rPr>
        <w:t>1.</w:t>
      </w:r>
      <w:r>
        <w:rPr>
          <w:rStyle w:val="af"/>
          <w:rFonts w:ascii="Times New Roman" w:eastAsia="宋体" w:hAnsi="Times New Roman" w:hint="eastAsia"/>
          <w:kern w:val="2"/>
        </w:rPr>
        <w:t>研究背景（一两句话即可）；</w:t>
      </w:r>
      <w:r>
        <w:rPr>
          <w:rStyle w:val="af"/>
          <w:rFonts w:ascii="Times New Roman" w:eastAsia="宋体" w:hAnsi="Times New Roman" w:hint="eastAsia"/>
          <w:kern w:val="2"/>
        </w:rPr>
        <w:t>2.</w:t>
      </w:r>
      <w:r>
        <w:rPr>
          <w:rStyle w:val="af"/>
          <w:rFonts w:ascii="Times New Roman" w:eastAsia="宋体" w:hAnsi="Times New Roman" w:hint="eastAsia"/>
          <w:kern w:val="2"/>
        </w:rPr>
        <w:t>文章内容概括；</w:t>
      </w:r>
      <w:r>
        <w:rPr>
          <w:rStyle w:val="af"/>
          <w:rFonts w:ascii="Times New Roman" w:eastAsia="宋体" w:hAnsi="Times New Roman" w:hint="eastAsia"/>
          <w:kern w:val="2"/>
        </w:rPr>
        <w:t>3.</w:t>
      </w:r>
      <w:r>
        <w:rPr>
          <w:rStyle w:val="af"/>
          <w:rFonts w:ascii="Times New Roman" w:eastAsia="宋体" w:hAnsi="Times New Roman" w:hint="eastAsia"/>
          <w:kern w:val="2"/>
        </w:rPr>
        <w:t>作者的见解</w:t>
      </w:r>
      <w:r>
        <w:rPr>
          <w:rStyle w:val="af"/>
          <w:rFonts w:ascii="Times New Roman" w:eastAsia="宋体" w:hAnsi="Times New Roman" w:hint="eastAsia"/>
          <w:kern w:val="2"/>
        </w:rPr>
        <w:t>/</w:t>
      </w:r>
      <w:r>
        <w:rPr>
          <w:rStyle w:val="af"/>
          <w:rFonts w:ascii="Times New Roman" w:eastAsia="宋体" w:hAnsi="Times New Roman" w:hint="eastAsia"/>
          <w:kern w:val="2"/>
        </w:rPr>
        <w:t>通过本综述得出的结论。切忌把引言中的内容写入摘要。</w:t>
      </w:r>
    </w:p>
    <w:p w14:paraId="373ECED0" w14:textId="1C3281BC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commentRangeStart w:id="14"/>
      <w:commentRangeStart w:id="15"/>
      <w:r>
        <w:rPr>
          <w:rFonts w:ascii="Times New Roman" w:eastAsia="宋体" w:hAnsi="Times New Roman" w:hint="eastAsia"/>
          <w:b/>
          <w:sz w:val="21"/>
          <w:szCs w:val="21"/>
        </w:rPr>
        <w:t>【关键词】</w:t>
      </w:r>
      <w:commentRangeEnd w:id="14"/>
      <w:r>
        <w:rPr>
          <w:rStyle w:val="af"/>
          <w:rFonts w:ascii="Times New Roman" w:eastAsia="宋体" w:hAnsi="Times New Roman"/>
          <w:kern w:val="2"/>
        </w:rPr>
        <w:commentReference w:id="14"/>
      </w:r>
      <w:commentRangeEnd w:id="15"/>
      <w:r>
        <w:rPr>
          <w:rStyle w:val="af"/>
          <w:rFonts w:ascii="Times New Roman" w:eastAsia="宋体" w:hAnsi="Times New Roman"/>
          <w:kern w:val="2"/>
        </w:rPr>
        <w:commentReference w:id="15"/>
      </w:r>
      <w:r>
        <w:rPr>
          <w:rFonts w:ascii="Times New Roman" w:eastAsia="宋体" w:hAnsi="Times New Roman" w:hint="eastAsia"/>
          <w:sz w:val="21"/>
          <w:szCs w:val="21"/>
        </w:rPr>
        <w:t xml:space="preserve">　关键词</w:t>
      </w:r>
      <w:r>
        <w:rPr>
          <w:rFonts w:ascii="Times New Roman" w:eastAsia="宋体" w:hAnsi="Times New Roman" w:hint="eastAsia"/>
          <w:sz w:val="21"/>
          <w:szCs w:val="21"/>
        </w:rPr>
        <w:t>1</w:t>
      </w:r>
      <w:r>
        <w:rPr>
          <w:rFonts w:ascii="Times New Roman" w:eastAsia="宋体" w:hAnsi="Times New Roman" w:hint="eastAsia"/>
          <w:sz w:val="21"/>
          <w:szCs w:val="21"/>
        </w:rPr>
        <w:t>；关键词</w:t>
      </w:r>
      <w:r>
        <w:rPr>
          <w:rFonts w:ascii="Times New Roman" w:eastAsia="宋体" w:hAnsi="Times New Roman" w:hint="eastAsia"/>
          <w:sz w:val="21"/>
          <w:szCs w:val="21"/>
        </w:rPr>
        <w:t>2</w:t>
      </w:r>
      <w:r>
        <w:rPr>
          <w:rFonts w:ascii="Times New Roman" w:eastAsia="宋体" w:hAnsi="Times New Roman" w:hint="eastAsia"/>
          <w:sz w:val="21"/>
          <w:szCs w:val="21"/>
        </w:rPr>
        <w:t>；关键词</w:t>
      </w:r>
      <w:r>
        <w:rPr>
          <w:rFonts w:ascii="Times New Roman" w:eastAsia="宋体" w:hAnsi="Times New Roman" w:hint="eastAsia"/>
          <w:sz w:val="21"/>
          <w:szCs w:val="21"/>
        </w:rPr>
        <w:t>3</w:t>
      </w:r>
      <w:r>
        <w:rPr>
          <w:rFonts w:ascii="Times New Roman" w:eastAsia="宋体" w:hAnsi="Times New Roman" w:hint="eastAsia"/>
          <w:sz w:val="21"/>
          <w:szCs w:val="21"/>
        </w:rPr>
        <w:t>；关键词</w:t>
      </w:r>
      <w:r>
        <w:rPr>
          <w:rFonts w:ascii="Times New Roman" w:eastAsia="宋体" w:hAnsi="Times New Roman" w:hint="eastAsia"/>
          <w:sz w:val="21"/>
          <w:szCs w:val="21"/>
        </w:rPr>
        <w:t>4</w:t>
      </w:r>
      <w:r>
        <w:rPr>
          <w:rFonts w:ascii="Times New Roman" w:eastAsia="宋体" w:hAnsi="Times New Roman" w:hint="eastAsia"/>
          <w:sz w:val="21"/>
          <w:szCs w:val="21"/>
        </w:rPr>
        <w:t>；关键词</w:t>
      </w:r>
      <w:r>
        <w:rPr>
          <w:rFonts w:ascii="Times New Roman" w:eastAsia="宋体" w:hAnsi="Times New Roman"/>
          <w:sz w:val="21"/>
          <w:szCs w:val="21"/>
        </w:rPr>
        <w:t>5</w:t>
      </w:r>
    </w:p>
    <w:p w14:paraId="32F35268" w14:textId="396873B6" w:rsidR="00A856F8" w:rsidRDefault="00465D6C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commentRangeStart w:id="16"/>
      <w:r>
        <w:rPr>
          <w:rFonts w:ascii="Times New Roman" w:eastAsia="宋体" w:hAnsi="Times New Roman" w:hint="eastAsia"/>
          <w:sz w:val="21"/>
          <w:szCs w:val="21"/>
        </w:rPr>
        <w:t>摘要</w:t>
      </w:r>
      <w:r w:rsidR="00D36637">
        <w:rPr>
          <w:rFonts w:ascii="Times New Roman" w:eastAsia="宋体" w:hAnsi="Times New Roman" w:hint="eastAsia"/>
          <w:sz w:val="21"/>
          <w:szCs w:val="21"/>
        </w:rPr>
        <w:t>具体形式：</w:t>
      </w:r>
      <w:commentRangeEnd w:id="16"/>
      <w:r>
        <w:rPr>
          <w:rStyle w:val="af"/>
          <w:kern w:val="2"/>
        </w:rPr>
        <w:commentReference w:id="16"/>
      </w:r>
      <w:r w:rsidR="00D36637">
        <w:rPr>
          <w:rFonts w:ascii="Times New Roman" w:eastAsia="宋体" w:hAnsi="Times New Roman" w:hint="eastAsia"/>
          <w:sz w:val="21"/>
          <w:szCs w:val="21"/>
        </w:rPr>
        <w:t>首先采用一两句话介绍研究背景；其次对文章内容的概括主要以“介绍</w:t>
      </w:r>
      <w:r w:rsidR="00D36637">
        <w:rPr>
          <w:rFonts w:ascii="Times New Roman" w:eastAsia="宋体" w:hAnsi="Times New Roman" w:hint="eastAsia"/>
          <w:sz w:val="21"/>
          <w:szCs w:val="21"/>
        </w:rPr>
        <w:t>(</w:t>
      </w:r>
      <w:r w:rsidR="00D36637">
        <w:rPr>
          <w:rFonts w:ascii="Times New Roman" w:eastAsia="宋体" w:hAnsi="Times New Roman" w:hint="eastAsia"/>
          <w:sz w:val="21"/>
          <w:szCs w:val="21"/>
        </w:rPr>
        <w:t>了</w:t>
      </w:r>
      <w:r w:rsidR="00D36637">
        <w:rPr>
          <w:rFonts w:ascii="Times New Roman" w:eastAsia="宋体" w:hAnsi="Times New Roman" w:hint="eastAsia"/>
          <w:sz w:val="21"/>
          <w:szCs w:val="21"/>
        </w:rPr>
        <w:t>)</w:t>
      </w:r>
      <w:r w:rsidR="00D36637">
        <w:rPr>
          <w:rFonts w:ascii="Times New Roman" w:eastAsia="宋体" w:hAnsi="Times New Roman" w:hint="eastAsia"/>
          <w:sz w:val="21"/>
          <w:szCs w:val="21"/>
        </w:rPr>
        <w:t>……”，“叙述</w:t>
      </w:r>
      <w:r w:rsidR="00D36637">
        <w:rPr>
          <w:rFonts w:ascii="Times New Roman" w:eastAsia="宋体" w:hAnsi="Times New Roman" w:hint="eastAsia"/>
          <w:sz w:val="21"/>
          <w:szCs w:val="21"/>
        </w:rPr>
        <w:t>(</w:t>
      </w:r>
      <w:r w:rsidR="00D36637">
        <w:rPr>
          <w:rFonts w:ascii="Times New Roman" w:eastAsia="宋体" w:hAnsi="Times New Roman" w:hint="eastAsia"/>
          <w:sz w:val="21"/>
          <w:szCs w:val="21"/>
        </w:rPr>
        <w:t>了</w:t>
      </w:r>
      <w:r w:rsidR="00D36637">
        <w:rPr>
          <w:rFonts w:ascii="Times New Roman" w:eastAsia="宋体" w:hAnsi="Times New Roman" w:hint="eastAsia"/>
          <w:sz w:val="21"/>
          <w:szCs w:val="21"/>
        </w:rPr>
        <w:t>)</w:t>
      </w:r>
      <w:r w:rsidR="00D36637">
        <w:rPr>
          <w:rFonts w:ascii="Times New Roman" w:eastAsia="宋体" w:hAnsi="Times New Roman" w:hint="eastAsia"/>
          <w:sz w:val="21"/>
          <w:szCs w:val="21"/>
        </w:rPr>
        <w:t>，评述</w:t>
      </w:r>
      <w:r w:rsidR="00D36637">
        <w:rPr>
          <w:rFonts w:ascii="Times New Roman" w:eastAsia="宋体" w:hAnsi="Times New Roman" w:hint="eastAsia"/>
          <w:sz w:val="21"/>
          <w:szCs w:val="21"/>
        </w:rPr>
        <w:t>(</w:t>
      </w:r>
      <w:r w:rsidR="00D36637">
        <w:rPr>
          <w:rFonts w:ascii="Times New Roman" w:eastAsia="宋体" w:hAnsi="Times New Roman" w:hint="eastAsia"/>
          <w:sz w:val="21"/>
          <w:szCs w:val="21"/>
        </w:rPr>
        <w:t>了</w:t>
      </w:r>
      <w:r w:rsidR="00D36637">
        <w:rPr>
          <w:rFonts w:ascii="Times New Roman" w:eastAsia="宋体" w:hAnsi="Times New Roman" w:hint="eastAsia"/>
          <w:sz w:val="21"/>
          <w:szCs w:val="21"/>
        </w:rPr>
        <w:t>)</w:t>
      </w:r>
      <w:r w:rsidR="00D36637">
        <w:rPr>
          <w:rFonts w:ascii="Times New Roman" w:eastAsia="宋体" w:hAnsi="Times New Roman" w:hint="eastAsia"/>
          <w:sz w:val="21"/>
          <w:szCs w:val="21"/>
        </w:rPr>
        <w:t>，简述</w:t>
      </w:r>
      <w:r w:rsidR="00D36637">
        <w:rPr>
          <w:rFonts w:ascii="Times New Roman" w:eastAsia="宋体" w:hAnsi="Times New Roman" w:hint="eastAsia"/>
          <w:sz w:val="21"/>
          <w:szCs w:val="21"/>
        </w:rPr>
        <w:t>(</w:t>
      </w:r>
      <w:r w:rsidR="00D36637">
        <w:rPr>
          <w:rFonts w:ascii="Times New Roman" w:eastAsia="宋体" w:hAnsi="Times New Roman" w:hint="eastAsia"/>
          <w:sz w:val="21"/>
          <w:szCs w:val="21"/>
        </w:rPr>
        <w:t>了</w:t>
      </w:r>
      <w:r w:rsidR="00D36637">
        <w:rPr>
          <w:rFonts w:ascii="Times New Roman" w:eastAsia="宋体" w:hAnsi="Times New Roman" w:hint="eastAsia"/>
          <w:sz w:val="21"/>
          <w:szCs w:val="21"/>
        </w:rPr>
        <w:t>)</w:t>
      </w:r>
      <w:r w:rsidR="00D36637">
        <w:rPr>
          <w:rFonts w:ascii="Times New Roman" w:eastAsia="宋体" w:hAnsi="Times New Roman" w:hint="eastAsia"/>
          <w:sz w:val="21"/>
          <w:szCs w:val="21"/>
        </w:rPr>
        <w:t>……”，“回顾</w:t>
      </w:r>
      <w:r w:rsidR="00D36637">
        <w:rPr>
          <w:rFonts w:ascii="Times New Roman" w:eastAsia="宋体" w:hAnsi="Times New Roman" w:hint="eastAsia"/>
          <w:sz w:val="21"/>
          <w:szCs w:val="21"/>
        </w:rPr>
        <w:t>(</w:t>
      </w:r>
      <w:r w:rsidR="00D36637">
        <w:rPr>
          <w:rFonts w:ascii="Times New Roman" w:eastAsia="宋体" w:hAnsi="Times New Roman" w:hint="eastAsia"/>
          <w:sz w:val="21"/>
          <w:szCs w:val="21"/>
        </w:rPr>
        <w:t>了</w:t>
      </w:r>
      <w:r w:rsidR="00D36637">
        <w:rPr>
          <w:rFonts w:ascii="Times New Roman" w:eastAsia="宋体" w:hAnsi="Times New Roman" w:hint="eastAsia"/>
          <w:sz w:val="21"/>
          <w:szCs w:val="21"/>
        </w:rPr>
        <w:t>)</w:t>
      </w:r>
      <w:r w:rsidR="00D36637">
        <w:rPr>
          <w:rFonts w:ascii="Times New Roman" w:eastAsia="宋体" w:hAnsi="Times New Roman" w:hint="eastAsia"/>
          <w:sz w:val="21"/>
          <w:szCs w:val="21"/>
        </w:rPr>
        <w:t>……”，“归纳</w:t>
      </w:r>
      <w:r w:rsidR="00D36637">
        <w:rPr>
          <w:rFonts w:ascii="Times New Roman" w:eastAsia="宋体" w:hAnsi="Times New Roman" w:hint="eastAsia"/>
          <w:sz w:val="21"/>
          <w:szCs w:val="21"/>
        </w:rPr>
        <w:t>(</w:t>
      </w:r>
      <w:r w:rsidR="00D36637">
        <w:rPr>
          <w:rFonts w:ascii="Times New Roman" w:eastAsia="宋体" w:hAnsi="Times New Roman" w:hint="eastAsia"/>
          <w:sz w:val="21"/>
          <w:szCs w:val="21"/>
        </w:rPr>
        <w:t>了</w:t>
      </w:r>
      <w:r w:rsidR="00D36637">
        <w:rPr>
          <w:rFonts w:ascii="Times New Roman" w:eastAsia="宋体" w:hAnsi="Times New Roman" w:hint="eastAsia"/>
          <w:sz w:val="21"/>
          <w:szCs w:val="21"/>
        </w:rPr>
        <w:t>)</w:t>
      </w:r>
      <w:r w:rsidR="00D36637">
        <w:rPr>
          <w:rFonts w:ascii="Times New Roman" w:eastAsia="宋体" w:hAnsi="Times New Roman" w:hint="eastAsia"/>
          <w:sz w:val="21"/>
          <w:szCs w:val="21"/>
        </w:rPr>
        <w:t>……”，“总结</w:t>
      </w:r>
      <w:r w:rsidR="00D36637">
        <w:rPr>
          <w:rFonts w:ascii="Times New Roman" w:eastAsia="宋体" w:hAnsi="Times New Roman" w:hint="eastAsia"/>
          <w:sz w:val="21"/>
          <w:szCs w:val="21"/>
        </w:rPr>
        <w:t>(</w:t>
      </w:r>
      <w:r w:rsidR="00D36637">
        <w:rPr>
          <w:rFonts w:ascii="Times New Roman" w:eastAsia="宋体" w:hAnsi="Times New Roman" w:hint="eastAsia"/>
          <w:sz w:val="21"/>
          <w:szCs w:val="21"/>
        </w:rPr>
        <w:t>了</w:t>
      </w:r>
      <w:r w:rsidR="00D36637">
        <w:rPr>
          <w:rFonts w:ascii="Times New Roman" w:eastAsia="宋体" w:hAnsi="Times New Roman" w:hint="eastAsia"/>
          <w:sz w:val="21"/>
          <w:szCs w:val="21"/>
        </w:rPr>
        <w:t>)</w:t>
      </w:r>
      <w:r w:rsidR="00D36637">
        <w:rPr>
          <w:rFonts w:ascii="Times New Roman" w:eastAsia="宋体" w:hAnsi="Times New Roman" w:hint="eastAsia"/>
          <w:sz w:val="21"/>
          <w:szCs w:val="21"/>
        </w:rPr>
        <w:t>……”，“分析</w:t>
      </w:r>
      <w:r w:rsidR="00D36637">
        <w:rPr>
          <w:rFonts w:ascii="Times New Roman" w:eastAsia="宋体" w:hAnsi="Times New Roman" w:hint="eastAsia"/>
          <w:sz w:val="21"/>
          <w:szCs w:val="21"/>
        </w:rPr>
        <w:t>(</w:t>
      </w:r>
      <w:r w:rsidR="00D36637">
        <w:rPr>
          <w:rFonts w:ascii="Times New Roman" w:eastAsia="宋体" w:hAnsi="Times New Roman" w:hint="eastAsia"/>
          <w:sz w:val="21"/>
          <w:szCs w:val="21"/>
        </w:rPr>
        <w:t>了</w:t>
      </w:r>
      <w:r w:rsidR="00D36637">
        <w:rPr>
          <w:rFonts w:ascii="Times New Roman" w:eastAsia="宋体" w:hAnsi="Times New Roman" w:hint="eastAsia"/>
          <w:sz w:val="21"/>
          <w:szCs w:val="21"/>
        </w:rPr>
        <w:t>)</w:t>
      </w:r>
      <w:r w:rsidR="00D36637">
        <w:rPr>
          <w:rFonts w:ascii="Times New Roman" w:eastAsia="宋体" w:hAnsi="Times New Roman" w:hint="eastAsia"/>
          <w:sz w:val="21"/>
          <w:szCs w:val="21"/>
        </w:rPr>
        <w:t>……”等句式指示论文主题所涉及的各分论题及</w:t>
      </w:r>
      <w:r w:rsidR="00D36637">
        <w:rPr>
          <w:rFonts w:ascii="Times New Roman" w:eastAsia="宋体" w:hAnsi="Times New Roman" w:hint="eastAsia"/>
          <w:sz w:val="21"/>
          <w:szCs w:val="21"/>
        </w:rPr>
        <w:t xml:space="preserve"> </w:t>
      </w:r>
      <w:r w:rsidR="00D36637">
        <w:rPr>
          <w:rFonts w:ascii="Times New Roman" w:eastAsia="宋体" w:hAnsi="Times New Roman" w:hint="eastAsia"/>
          <w:sz w:val="21"/>
          <w:szCs w:val="21"/>
        </w:rPr>
        <w:t>其内容范围；最后作者的见解</w:t>
      </w:r>
      <w:r w:rsidR="00D36637">
        <w:rPr>
          <w:rFonts w:ascii="Times New Roman" w:eastAsia="宋体" w:hAnsi="Times New Roman" w:hint="eastAsia"/>
          <w:sz w:val="21"/>
          <w:szCs w:val="21"/>
        </w:rPr>
        <w:t>/</w:t>
      </w:r>
      <w:r w:rsidR="00D36637">
        <w:rPr>
          <w:rFonts w:ascii="Times New Roman" w:eastAsia="宋体" w:hAnsi="Times New Roman" w:hint="eastAsia"/>
          <w:sz w:val="21"/>
          <w:szCs w:val="21"/>
        </w:rPr>
        <w:t>通过本综述得出的结论部分主要以“指出……”，“得出……”，“提出……”，“认为……”，“分析表明……”等句式来表达，包括学术观点、发展方向预测以及建设性意见或建议等。</w:t>
      </w:r>
    </w:p>
    <w:p w14:paraId="3BAD356D" w14:textId="18BB3F40" w:rsidR="00A856F8" w:rsidRDefault="004C11C0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  <w:r w:rsidRPr="004C11C0">
        <w:rPr>
          <w:rFonts w:ascii="Times New Roman" w:eastAsia="宋体" w:hAnsi="Times New Roman"/>
          <w:noProof/>
          <w:color w:val="0070C0"/>
          <w:sz w:val="21"/>
          <w:szCs w:val="21"/>
        </w:rPr>
        <w:drawing>
          <wp:anchor distT="0" distB="0" distL="114300" distR="114300" simplePos="0" relativeHeight="251665408" behindDoc="0" locked="0" layoutInCell="1" allowOverlap="0" wp14:anchorId="1CB89461" wp14:editId="38707D80">
            <wp:simplePos x="0" y="0"/>
            <wp:positionH relativeFrom="column">
              <wp:posOffset>3810</wp:posOffset>
            </wp:positionH>
            <wp:positionV relativeFrom="paragraph">
              <wp:posOffset>258059</wp:posOffset>
            </wp:positionV>
            <wp:extent cx="6645600" cy="2502000"/>
            <wp:effectExtent l="0" t="0" r="3175" b="0"/>
            <wp:wrapTopAndBottom/>
            <wp:docPr id="5" name="图片 5" descr="E:\杂志社\9-媒体部\写作模板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杂志社\9-媒体部\写作模板\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00" cy="25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637">
        <w:rPr>
          <w:rFonts w:ascii="Times New Roman" w:eastAsia="宋体" w:hAnsi="Times New Roman" w:hint="eastAsia"/>
          <w:color w:val="0070C0"/>
          <w:sz w:val="21"/>
          <w:szCs w:val="21"/>
        </w:rPr>
        <w:t>示例</w:t>
      </w:r>
    </w:p>
    <w:p w14:paraId="357FD429" w14:textId="7DD969C2" w:rsidR="004C11C0" w:rsidRDefault="004C11C0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</w:p>
    <w:bookmarkEnd w:id="11"/>
    <w:bookmarkEnd w:id="12"/>
    <w:p w14:paraId="7EE761AC" w14:textId="32556566" w:rsidR="00A856F8" w:rsidRDefault="00A856F8">
      <w:pPr>
        <w:spacing w:line="300" w:lineRule="exact"/>
        <w:rPr>
          <w:rFonts w:ascii="Times New Roman" w:eastAsia="宋体" w:hAnsi="Times New Roman" w:cs="Times New Roman"/>
          <w:sz w:val="21"/>
          <w:szCs w:val="21"/>
        </w:rPr>
      </w:pPr>
    </w:p>
    <w:p w14:paraId="0D9B03D7" w14:textId="77777777" w:rsidR="00A856F8" w:rsidRDefault="00D36637">
      <w:pPr>
        <w:spacing w:line="300" w:lineRule="exact"/>
        <w:rPr>
          <w:rFonts w:ascii="Times New Roman" w:eastAsia="宋体" w:hAnsi="Times New Roman" w:cs="Times New Roman"/>
          <w:sz w:val="21"/>
          <w:szCs w:val="21"/>
          <w:vertAlign w:val="superscript"/>
        </w:rPr>
      </w:pPr>
      <w:r>
        <w:rPr>
          <w:rFonts w:ascii="Times New Roman" w:eastAsia="宋体" w:hAnsi="Times New Roman" w:cs="Times New Roman"/>
          <w:noProof/>
          <w:sz w:val="21"/>
          <w:szCs w:val="21"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265430</wp:posOffset>
            </wp:positionV>
            <wp:extent cx="6645910" cy="1382395"/>
            <wp:effectExtent l="0" t="0" r="3175" b="8255"/>
            <wp:wrapTopAndBottom/>
            <wp:docPr id="6" name="图片 6" descr="E:\杂志社\9-媒体部\写作模板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杂志社\9-媒体部\写作模板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3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commentRangeStart w:id="17"/>
      <w:r>
        <w:rPr>
          <w:rFonts w:ascii="Times New Roman" w:eastAsia="宋体" w:hAnsi="Times New Roman" w:cs="Times New Roman"/>
          <w:sz w:val="21"/>
          <w:szCs w:val="21"/>
        </w:rPr>
        <w:t>Title</w:t>
      </w:r>
      <w:commentRangeEnd w:id="17"/>
      <w:r>
        <w:rPr>
          <w:rStyle w:val="af"/>
          <w:rFonts w:ascii="Times New Roman" w:eastAsia="宋体" w:hAnsi="Times New Roman"/>
          <w:kern w:val="2"/>
        </w:rPr>
        <w:commentReference w:id="17"/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　</w:t>
      </w:r>
      <w:r>
        <w:rPr>
          <w:rFonts w:ascii="Times New Roman" w:eastAsia="宋体" w:hAnsi="Times New Roman" w:cs="Times New Roman" w:hint="eastAsia"/>
          <w:i/>
          <w:sz w:val="21"/>
          <w:szCs w:val="21"/>
        </w:rPr>
        <w:t>N</w:t>
      </w:r>
      <w:r>
        <w:rPr>
          <w:rFonts w:ascii="Times New Roman" w:eastAsia="宋体" w:hAnsi="Times New Roman" w:cs="Times New Roman"/>
          <w:i/>
          <w:sz w:val="21"/>
          <w:szCs w:val="21"/>
        </w:rPr>
        <w:t>a</w:t>
      </w:r>
      <w:r>
        <w:rPr>
          <w:rFonts w:ascii="Times New Roman" w:eastAsia="宋体" w:hAnsi="Times New Roman" w:cs="Times New Roman" w:hint="eastAsia"/>
          <w:i/>
          <w:sz w:val="21"/>
          <w:szCs w:val="21"/>
        </w:rPr>
        <w:t>me</w:t>
      </w:r>
      <w:r>
        <w:rPr>
          <w:rFonts w:ascii="Times New Roman" w:eastAsia="宋体" w:hAnsi="Times New Roman" w:cs="Times New Roman"/>
          <w:i/>
          <w:sz w:val="21"/>
          <w:szCs w:val="21"/>
        </w:rPr>
        <w:t>1</w:t>
      </w:r>
      <w:r>
        <w:rPr>
          <w:rFonts w:ascii="Times New Roman" w:eastAsia="宋体" w:hAnsi="Times New Roman" w:hint="eastAsia"/>
          <w:sz w:val="21"/>
          <w:szCs w:val="21"/>
          <w:vertAlign w:val="superscript"/>
        </w:rPr>
        <w:t>1</w:t>
      </w:r>
      <w:r>
        <w:rPr>
          <w:rFonts w:ascii="Times New Roman" w:eastAsia="宋体" w:hAnsi="Times New Roman" w:hint="eastAsia"/>
          <w:sz w:val="21"/>
          <w:szCs w:val="21"/>
          <w:vertAlign w:val="superscript"/>
        </w:rPr>
        <w:t>，</w:t>
      </w:r>
      <w:r>
        <w:rPr>
          <w:rFonts w:ascii="Times New Roman" w:eastAsia="宋体" w:hAnsi="Times New Roman" w:hint="eastAsia"/>
          <w:sz w:val="21"/>
          <w:szCs w:val="21"/>
          <w:vertAlign w:val="superscript"/>
        </w:rPr>
        <w:t>2</w:t>
      </w:r>
      <w:r>
        <w:rPr>
          <w:rFonts w:ascii="Times New Roman" w:eastAsia="宋体" w:hAnsi="Times New Roman" w:cs="Times New Roman" w:hint="eastAsia"/>
          <w:sz w:val="21"/>
          <w:szCs w:val="21"/>
        </w:rPr>
        <w:t>，</w:t>
      </w:r>
      <w:r>
        <w:rPr>
          <w:rFonts w:ascii="Times New Roman" w:eastAsia="宋体" w:hAnsi="Times New Roman" w:cs="Times New Roman" w:hint="eastAsia"/>
          <w:i/>
          <w:sz w:val="21"/>
          <w:szCs w:val="21"/>
        </w:rPr>
        <w:t>Name</w:t>
      </w:r>
      <w:r>
        <w:rPr>
          <w:rFonts w:ascii="Times New Roman" w:eastAsia="宋体" w:hAnsi="Times New Roman" w:cs="Times New Roman"/>
          <w:i/>
          <w:sz w:val="21"/>
          <w:szCs w:val="21"/>
        </w:rPr>
        <w:t>2</w:t>
      </w:r>
      <w:r>
        <w:rPr>
          <w:rFonts w:ascii="Times New Roman" w:eastAsia="宋体" w:hAnsi="Times New Roman" w:hint="eastAsia"/>
          <w:sz w:val="21"/>
          <w:szCs w:val="21"/>
          <w:vertAlign w:val="superscript"/>
        </w:rPr>
        <w:t>2</w:t>
      </w:r>
      <w:r>
        <w:rPr>
          <w:rFonts w:ascii="Times New Roman" w:eastAsia="宋体" w:hAnsi="Times New Roman" w:cs="Times New Roman" w:hint="eastAsia"/>
          <w:sz w:val="21"/>
          <w:szCs w:val="21"/>
        </w:rPr>
        <w:t>，</w:t>
      </w:r>
      <w:r>
        <w:rPr>
          <w:rFonts w:ascii="Times New Roman" w:eastAsia="宋体" w:hAnsi="Times New Roman" w:cs="Times New Roman" w:hint="eastAsia"/>
          <w:i/>
          <w:sz w:val="21"/>
          <w:szCs w:val="21"/>
        </w:rPr>
        <w:t>Name</w:t>
      </w:r>
      <w:r>
        <w:rPr>
          <w:rFonts w:ascii="Times New Roman" w:eastAsia="宋体" w:hAnsi="Times New Roman" w:cs="Times New Roman"/>
          <w:i/>
          <w:sz w:val="21"/>
          <w:szCs w:val="21"/>
        </w:rPr>
        <w:t>3</w:t>
      </w:r>
      <w:r>
        <w:rPr>
          <w:rFonts w:ascii="Times New Roman" w:eastAsia="宋体" w:hAnsi="Times New Roman" w:hint="eastAsia"/>
          <w:sz w:val="21"/>
          <w:szCs w:val="21"/>
          <w:vertAlign w:val="superscript"/>
        </w:rPr>
        <w:t>3</w:t>
      </w:r>
      <w:r>
        <w:rPr>
          <w:rStyle w:val="af"/>
          <w:rFonts w:ascii="Times New Roman" w:eastAsia="宋体" w:hAnsi="Times New Roman"/>
          <w:kern w:val="2"/>
        </w:rPr>
        <w:commentReference w:id="20"/>
      </w:r>
      <w:r>
        <w:rPr>
          <w:rFonts w:ascii="Times New Roman" w:eastAsia="宋体" w:hAnsi="Times New Roman" w:cs="Times New Roman" w:hint="eastAsia"/>
          <w:sz w:val="21"/>
          <w:szCs w:val="21"/>
          <w:vertAlign w:val="superscript"/>
        </w:rPr>
        <w:t>*</w:t>
      </w:r>
    </w:p>
    <w:p w14:paraId="7404D855" w14:textId="77777777" w:rsidR="00A856F8" w:rsidRDefault="00A856F8">
      <w:pPr>
        <w:adjustRightInd w:val="0"/>
        <w:snapToGrid w:val="0"/>
        <w:spacing w:after="0" w:line="240" w:lineRule="exact"/>
        <w:rPr>
          <w:rFonts w:ascii="Times New Roman" w:eastAsia="宋体" w:hAnsi="Times New Roman" w:cs="Times New Roman"/>
          <w:i/>
          <w:sz w:val="21"/>
          <w:szCs w:val="21"/>
        </w:rPr>
      </w:pPr>
    </w:p>
    <w:p w14:paraId="78EC2053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 w:cs="Times New Roman"/>
          <w:i/>
          <w:sz w:val="21"/>
          <w:szCs w:val="21"/>
        </w:rPr>
      </w:pPr>
      <w:commentRangeStart w:id="21"/>
      <w:r>
        <w:rPr>
          <w:rFonts w:ascii="Times New Roman" w:eastAsia="宋体" w:hAnsi="Times New Roman" w:cs="Times New Roman" w:hint="eastAsia"/>
          <w:i/>
          <w:sz w:val="21"/>
          <w:szCs w:val="21"/>
        </w:rPr>
        <w:t>1</w:t>
      </w:r>
      <w:r>
        <w:rPr>
          <w:rFonts w:ascii="Times New Roman" w:eastAsia="宋体" w:hAnsi="Times New Roman" w:cs="Times New Roman"/>
          <w:sz w:val="21"/>
          <w:szCs w:val="21"/>
        </w:rPr>
        <w:t>.</w:t>
      </w:r>
      <w:r>
        <w:rPr>
          <w:rFonts w:ascii="Times New Roman" w:eastAsia="宋体" w:hAnsi="Times New Roman" w:cs="Times New Roman" w:hint="eastAsia"/>
          <w:i/>
          <w:sz w:val="21"/>
          <w:szCs w:val="21"/>
        </w:rPr>
        <w:t>学院</w:t>
      </w:r>
      <w:r>
        <w:rPr>
          <w:rFonts w:ascii="Times New Roman" w:eastAsia="宋体" w:hAnsi="Times New Roman" w:cs="Times New Roman" w:hint="eastAsia"/>
          <w:i/>
          <w:sz w:val="21"/>
          <w:szCs w:val="21"/>
        </w:rPr>
        <w:t>/</w:t>
      </w:r>
      <w:r>
        <w:rPr>
          <w:rFonts w:ascii="Times New Roman" w:eastAsia="宋体" w:hAnsi="Times New Roman" w:cs="Times New Roman" w:hint="eastAsia"/>
          <w:i/>
          <w:sz w:val="21"/>
          <w:szCs w:val="21"/>
        </w:rPr>
        <w:t>科室</w:t>
      </w:r>
      <w:r>
        <w:rPr>
          <w:rFonts w:ascii="Times New Roman" w:eastAsia="宋体" w:hAnsi="Times New Roman" w:cs="Times New Roman" w:hint="eastAsia"/>
          <w:sz w:val="21"/>
          <w:szCs w:val="21"/>
        </w:rPr>
        <w:t>，</w:t>
      </w:r>
      <w:r>
        <w:rPr>
          <w:rFonts w:ascii="Times New Roman" w:eastAsia="宋体" w:hAnsi="Times New Roman" w:cs="Times New Roman" w:hint="eastAsia"/>
          <w:i/>
          <w:sz w:val="21"/>
          <w:szCs w:val="21"/>
        </w:rPr>
        <w:t>学校</w:t>
      </w:r>
      <w:r>
        <w:rPr>
          <w:rFonts w:ascii="Times New Roman" w:eastAsia="宋体" w:hAnsi="Times New Roman" w:cs="Times New Roman" w:hint="eastAsia"/>
          <w:i/>
          <w:sz w:val="21"/>
          <w:szCs w:val="21"/>
        </w:rPr>
        <w:t>/</w:t>
      </w:r>
      <w:r>
        <w:rPr>
          <w:rFonts w:ascii="Times New Roman" w:eastAsia="宋体" w:hAnsi="Times New Roman" w:cs="Times New Roman" w:hint="eastAsia"/>
          <w:i/>
          <w:sz w:val="21"/>
          <w:szCs w:val="21"/>
        </w:rPr>
        <w:t>医院</w:t>
      </w:r>
      <w:r>
        <w:rPr>
          <w:rFonts w:ascii="Times New Roman" w:eastAsia="宋体" w:hAnsi="Times New Roman" w:cs="Times New Roman" w:hint="eastAsia"/>
          <w:sz w:val="21"/>
          <w:szCs w:val="21"/>
        </w:rPr>
        <w:t>，</w:t>
      </w:r>
      <w:r>
        <w:rPr>
          <w:rFonts w:ascii="Times New Roman" w:eastAsia="宋体" w:hAnsi="Times New Roman" w:cs="Times New Roman" w:hint="eastAsia"/>
          <w:i/>
          <w:sz w:val="21"/>
          <w:szCs w:val="21"/>
        </w:rPr>
        <w:t>市</w:t>
      </w:r>
      <w:r>
        <w:rPr>
          <w:rFonts w:ascii="Times New Roman" w:eastAsia="宋体" w:hAnsi="Times New Roman" w:cs="Times New Roman" w:hint="eastAsia"/>
          <w:i/>
          <w:sz w:val="21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i/>
          <w:sz w:val="21"/>
          <w:szCs w:val="21"/>
        </w:rPr>
        <w:t>邮政编码</w:t>
      </w:r>
      <w:r>
        <w:rPr>
          <w:rFonts w:ascii="Times New Roman" w:eastAsia="宋体" w:hAnsi="Times New Roman" w:cs="Times New Roman" w:hint="eastAsia"/>
          <w:sz w:val="21"/>
          <w:szCs w:val="21"/>
        </w:rPr>
        <w:t>，</w:t>
      </w:r>
      <w:r>
        <w:rPr>
          <w:rFonts w:ascii="Times New Roman" w:eastAsia="宋体" w:hAnsi="Times New Roman" w:cs="Times New Roman" w:hint="eastAsia"/>
          <w:i/>
          <w:sz w:val="21"/>
          <w:szCs w:val="21"/>
        </w:rPr>
        <w:t>国家</w:t>
      </w:r>
      <w:commentRangeEnd w:id="21"/>
      <w:r>
        <w:rPr>
          <w:rStyle w:val="af"/>
          <w:rFonts w:ascii="Times New Roman" w:eastAsia="宋体" w:hAnsi="Times New Roman"/>
          <w:kern w:val="2"/>
        </w:rPr>
        <w:commentReference w:id="21"/>
      </w:r>
    </w:p>
    <w:p w14:paraId="5F6A7FE4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 w:cs="Times New Roman"/>
          <w:color w:val="0070C0"/>
          <w:sz w:val="21"/>
          <w:szCs w:val="21"/>
        </w:rPr>
      </w:pPr>
      <w:r>
        <w:rPr>
          <w:rFonts w:ascii="Times New Roman" w:eastAsia="宋体" w:hAnsi="Times New Roman" w:cs="Times New Roman" w:hint="eastAsia"/>
          <w:color w:val="0070C0"/>
          <w:sz w:val="21"/>
          <w:szCs w:val="21"/>
        </w:rPr>
        <w:t>示例</w:t>
      </w:r>
    </w:p>
    <w:p w14:paraId="13B92B0B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 w:cs="Times New Roman"/>
          <w:i/>
          <w:color w:val="0070C0"/>
          <w:sz w:val="21"/>
          <w:szCs w:val="21"/>
        </w:rPr>
      </w:pPr>
      <w:r>
        <w:rPr>
          <w:rFonts w:ascii="Times New Roman" w:eastAsia="宋体" w:hAnsi="Times New Roman" w:cs="Times New Roman" w:hint="eastAsia"/>
          <w:i/>
          <w:color w:val="0070C0"/>
          <w:sz w:val="21"/>
          <w:szCs w:val="21"/>
        </w:rPr>
        <w:t>1.Physical Education College of Hunan University of Technology</w:t>
      </w:r>
      <w:r>
        <w:rPr>
          <w:rFonts w:ascii="Times New Roman" w:eastAsia="宋体" w:hAnsi="Times New Roman" w:cs="Times New Roman" w:hint="eastAsia"/>
          <w:i/>
          <w:color w:val="0070C0"/>
          <w:sz w:val="21"/>
          <w:szCs w:val="21"/>
        </w:rPr>
        <w:t>，</w:t>
      </w:r>
      <w:r>
        <w:rPr>
          <w:rFonts w:ascii="Times New Roman" w:eastAsia="宋体" w:hAnsi="Times New Roman" w:cs="Times New Roman" w:hint="eastAsia"/>
          <w:i/>
          <w:color w:val="0070C0"/>
          <w:sz w:val="21"/>
          <w:szCs w:val="21"/>
        </w:rPr>
        <w:t>Zhuzhou 412000</w:t>
      </w:r>
      <w:r>
        <w:rPr>
          <w:rFonts w:ascii="Times New Roman" w:eastAsia="宋体" w:hAnsi="Times New Roman" w:cs="Times New Roman" w:hint="eastAsia"/>
          <w:color w:val="0070C0"/>
          <w:sz w:val="21"/>
          <w:szCs w:val="21"/>
        </w:rPr>
        <w:t>，</w:t>
      </w:r>
      <w:r>
        <w:rPr>
          <w:rFonts w:ascii="Times New Roman" w:eastAsia="宋体" w:hAnsi="Times New Roman" w:cs="Times New Roman" w:hint="eastAsia"/>
          <w:i/>
          <w:color w:val="0070C0"/>
          <w:sz w:val="21"/>
          <w:szCs w:val="21"/>
        </w:rPr>
        <w:t>China</w:t>
      </w:r>
    </w:p>
    <w:p w14:paraId="41B4F6F9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 w:cs="Times New Roman"/>
          <w:i/>
          <w:color w:val="0070C0"/>
          <w:sz w:val="21"/>
          <w:szCs w:val="21"/>
        </w:rPr>
      </w:pPr>
      <w:r>
        <w:rPr>
          <w:rFonts w:ascii="Times New Roman" w:eastAsia="宋体" w:hAnsi="Times New Roman" w:cs="Times New Roman" w:hint="eastAsia"/>
          <w:i/>
          <w:color w:val="0070C0"/>
          <w:sz w:val="21"/>
          <w:szCs w:val="21"/>
        </w:rPr>
        <w:t>2.Hunan Provincial Key Laboratory of Physical Health and Sports Fitness</w:t>
      </w:r>
      <w:r>
        <w:rPr>
          <w:rFonts w:ascii="Times New Roman" w:eastAsia="宋体" w:hAnsi="Times New Roman" w:cs="Times New Roman" w:hint="eastAsia"/>
          <w:color w:val="0070C0"/>
          <w:sz w:val="21"/>
          <w:szCs w:val="21"/>
        </w:rPr>
        <w:t>，</w:t>
      </w:r>
      <w:r>
        <w:rPr>
          <w:rFonts w:ascii="Times New Roman" w:eastAsia="宋体" w:hAnsi="Times New Roman" w:cs="Times New Roman" w:hint="eastAsia"/>
          <w:i/>
          <w:color w:val="0070C0"/>
          <w:sz w:val="21"/>
          <w:szCs w:val="21"/>
        </w:rPr>
        <w:t>Zhuzhou 412000</w:t>
      </w:r>
      <w:r>
        <w:rPr>
          <w:rFonts w:ascii="Times New Roman" w:eastAsia="宋体" w:hAnsi="Times New Roman" w:cs="Times New Roman" w:hint="eastAsia"/>
          <w:color w:val="0070C0"/>
          <w:sz w:val="21"/>
          <w:szCs w:val="21"/>
        </w:rPr>
        <w:t>，</w:t>
      </w:r>
      <w:r>
        <w:rPr>
          <w:rFonts w:ascii="Times New Roman" w:eastAsia="宋体" w:hAnsi="Times New Roman" w:cs="Times New Roman" w:hint="eastAsia"/>
          <w:i/>
          <w:color w:val="0070C0"/>
          <w:sz w:val="21"/>
          <w:szCs w:val="21"/>
        </w:rPr>
        <w:t>China</w:t>
      </w:r>
    </w:p>
    <w:p w14:paraId="56738E37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 w:cs="Times New Roman"/>
          <w:i/>
          <w:color w:val="0070C0"/>
          <w:sz w:val="21"/>
          <w:szCs w:val="21"/>
        </w:rPr>
      </w:pPr>
      <w:r>
        <w:rPr>
          <w:rFonts w:ascii="Times New Roman" w:eastAsia="宋体" w:hAnsi="Times New Roman" w:cs="Times New Roman"/>
          <w:noProof/>
          <w:color w:val="0070C0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260350</wp:posOffset>
            </wp:positionV>
            <wp:extent cx="6645275" cy="1544320"/>
            <wp:effectExtent l="0" t="0" r="3175" b="0"/>
            <wp:wrapTopAndBottom/>
            <wp:docPr id="8" name="图片 8" descr="E:\杂志社\9-媒体部\写作模板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杂志社\9-媒体部\写作模板\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 w:hint="eastAsia"/>
          <w:color w:val="0070C0"/>
          <w:sz w:val="21"/>
          <w:szCs w:val="21"/>
          <w:vertAlign w:val="superscript"/>
        </w:rPr>
        <w:t>*</w:t>
      </w:r>
      <w:r>
        <w:rPr>
          <w:rFonts w:ascii="Times New Roman" w:eastAsia="宋体" w:hAnsi="Times New Roman" w:cs="Times New Roman" w:hint="eastAsia"/>
          <w:i/>
          <w:color w:val="0070C0"/>
          <w:sz w:val="21"/>
          <w:szCs w:val="21"/>
        </w:rPr>
        <w:t>Corresponding author</w:t>
      </w:r>
      <w:r>
        <w:rPr>
          <w:rFonts w:ascii="Times New Roman" w:eastAsia="宋体" w:hAnsi="Times New Roman" w:cs="Times New Roman" w:hint="eastAsia"/>
          <w:color w:val="0070C0"/>
          <w:sz w:val="21"/>
          <w:szCs w:val="21"/>
        </w:rPr>
        <w:t>：</w:t>
      </w:r>
      <w:r>
        <w:rPr>
          <w:rFonts w:ascii="Times New Roman" w:eastAsia="宋体" w:hAnsi="Times New Roman" w:cs="Times New Roman" w:hint="eastAsia"/>
          <w:i/>
          <w:color w:val="0070C0"/>
          <w:sz w:val="21"/>
          <w:szCs w:val="21"/>
        </w:rPr>
        <w:t xml:space="preserve">WANG </w:t>
      </w:r>
      <w:proofErr w:type="spellStart"/>
      <w:r>
        <w:rPr>
          <w:rFonts w:ascii="Times New Roman" w:eastAsia="宋体" w:hAnsi="Times New Roman" w:cs="Times New Roman" w:hint="eastAsia"/>
          <w:i/>
          <w:color w:val="0070C0"/>
          <w:sz w:val="21"/>
          <w:szCs w:val="21"/>
        </w:rPr>
        <w:t>Shiqiang</w:t>
      </w:r>
      <w:proofErr w:type="spellEnd"/>
      <w:r>
        <w:rPr>
          <w:rFonts w:ascii="Times New Roman" w:eastAsia="宋体" w:hAnsi="Times New Roman" w:cs="Times New Roman" w:hint="eastAsia"/>
          <w:color w:val="0070C0"/>
          <w:sz w:val="21"/>
          <w:szCs w:val="21"/>
        </w:rPr>
        <w:t>，</w:t>
      </w:r>
      <w:r>
        <w:rPr>
          <w:rFonts w:ascii="Times New Roman" w:eastAsia="宋体" w:hAnsi="Times New Roman" w:cs="Times New Roman" w:hint="eastAsia"/>
          <w:i/>
          <w:color w:val="0070C0"/>
          <w:sz w:val="21"/>
          <w:szCs w:val="21"/>
        </w:rPr>
        <w:t>Associate professor</w:t>
      </w:r>
      <w:r>
        <w:rPr>
          <w:rFonts w:ascii="Times New Roman" w:eastAsia="宋体" w:hAnsi="Times New Roman" w:cs="Times New Roman" w:hint="eastAsia"/>
          <w:color w:val="0070C0"/>
          <w:sz w:val="21"/>
          <w:szCs w:val="21"/>
        </w:rPr>
        <w:t>；</w:t>
      </w:r>
      <w:r>
        <w:rPr>
          <w:rFonts w:ascii="Times New Roman" w:eastAsia="宋体" w:hAnsi="Times New Roman" w:cs="Times New Roman" w:hint="eastAsia"/>
          <w:i/>
          <w:color w:val="0070C0"/>
          <w:sz w:val="21"/>
          <w:szCs w:val="21"/>
        </w:rPr>
        <w:t>E-mail</w:t>
      </w:r>
      <w:r>
        <w:rPr>
          <w:rFonts w:ascii="Times New Roman" w:eastAsia="宋体" w:hAnsi="Times New Roman" w:cs="Times New Roman" w:hint="eastAsia"/>
          <w:color w:val="0070C0"/>
          <w:sz w:val="21"/>
          <w:szCs w:val="21"/>
        </w:rPr>
        <w:t>：</w:t>
      </w:r>
      <w:r w:rsidR="00F21790">
        <w:fldChar w:fldCharType="begin"/>
      </w:r>
      <w:r w:rsidR="00F21790">
        <w:instrText xml:space="preserve"> HYPERLINK "mailto:suswsq@163.com" </w:instrText>
      </w:r>
      <w:r w:rsidR="00F21790">
        <w:fldChar w:fldCharType="separate"/>
      </w:r>
      <w:r>
        <w:rPr>
          <w:rStyle w:val="ae"/>
          <w:rFonts w:ascii="Times New Roman" w:eastAsia="宋体" w:hAnsi="Times New Roman" w:cs="Times New Roman" w:hint="eastAsia"/>
          <w:i/>
          <w:sz w:val="21"/>
          <w:szCs w:val="21"/>
        </w:rPr>
        <w:t>suswsq@163.com</w:t>
      </w:r>
      <w:r w:rsidR="00F21790">
        <w:rPr>
          <w:rStyle w:val="ae"/>
          <w:rFonts w:ascii="Times New Roman" w:eastAsia="宋体" w:hAnsi="Times New Roman" w:cs="Times New Roman"/>
          <w:i/>
          <w:sz w:val="21"/>
          <w:szCs w:val="21"/>
        </w:rPr>
        <w:fldChar w:fldCharType="end"/>
      </w:r>
    </w:p>
    <w:p w14:paraId="2A23B311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 w:cs="Times New Roman"/>
          <w:b/>
          <w:sz w:val="21"/>
        </w:rPr>
      </w:pPr>
      <w:r>
        <w:rPr>
          <w:rFonts w:ascii="Times New Roman" w:eastAsia="宋体" w:hAnsi="Times New Roman" w:cs="Times New Roman"/>
          <w:b/>
          <w:sz w:val="21"/>
        </w:rPr>
        <w:t>【</w:t>
      </w:r>
      <w:r>
        <w:rPr>
          <w:rFonts w:ascii="Times New Roman" w:eastAsia="宋体" w:hAnsi="Times New Roman" w:cs="Times New Roman"/>
          <w:b/>
          <w:sz w:val="21"/>
        </w:rPr>
        <w:t>Abstract</w:t>
      </w:r>
      <w:r>
        <w:rPr>
          <w:rFonts w:ascii="Times New Roman" w:eastAsia="宋体" w:hAnsi="Times New Roman" w:cs="Times New Roman"/>
          <w:b/>
          <w:sz w:val="21"/>
        </w:rPr>
        <w:t xml:space="preserve">】　</w:t>
      </w:r>
    </w:p>
    <w:p w14:paraId="369959E9" w14:textId="34C5CA10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 w:cs="Times New Roman"/>
          <w:sz w:val="21"/>
        </w:rPr>
      </w:pPr>
      <w:commentRangeStart w:id="22"/>
      <w:r>
        <w:rPr>
          <w:rFonts w:ascii="Times New Roman" w:eastAsia="宋体" w:hAnsi="Times New Roman" w:cs="Times New Roman"/>
          <w:b/>
          <w:sz w:val="21"/>
        </w:rPr>
        <w:t>【</w:t>
      </w:r>
      <w:r>
        <w:rPr>
          <w:rFonts w:ascii="Times New Roman" w:eastAsia="宋体" w:hAnsi="Times New Roman" w:cs="Times New Roman"/>
          <w:b/>
          <w:sz w:val="21"/>
        </w:rPr>
        <w:t>Key</w:t>
      </w:r>
      <w:r w:rsidR="00483732">
        <w:rPr>
          <w:rFonts w:ascii="Times New Roman" w:eastAsia="宋体" w:hAnsi="Times New Roman" w:cs="Times New Roman"/>
          <w:b/>
          <w:sz w:val="21"/>
        </w:rPr>
        <w:t xml:space="preserve"> </w:t>
      </w:r>
      <w:r>
        <w:rPr>
          <w:rFonts w:ascii="Times New Roman" w:eastAsia="宋体" w:hAnsi="Times New Roman" w:cs="Times New Roman"/>
          <w:b/>
          <w:sz w:val="21"/>
        </w:rPr>
        <w:t>words</w:t>
      </w:r>
      <w:r>
        <w:rPr>
          <w:rFonts w:ascii="Times New Roman" w:eastAsia="宋体" w:hAnsi="Times New Roman" w:cs="Times New Roman"/>
          <w:b/>
          <w:sz w:val="21"/>
        </w:rPr>
        <w:t xml:space="preserve">】　</w:t>
      </w:r>
      <w:r>
        <w:rPr>
          <w:rFonts w:ascii="Times New Roman" w:eastAsia="宋体" w:hAnsi="Times New Roman" w:cs="Times New Roman"/>
          <w:sz w:val="21"/>
        </w:rPr>
        <w:t>World1</w:t>
      </w:r>
      <w:r>
        <w:rPr>
          <w:rFonts w:ascii="Times New Roman" w:eastAsia="宋体" w:hAnsi="Times New Roman" w:cs="Times New Roman" w:hint="eastAsia"/>
          <w:sz w:val="21"/>
        </w:rPr>
        <w:t>；</w:t>
      </w:r>
      <w:r>
        <w:rPr>
          <w:rFonts w:ascii="Times New Roman" w:eastAsia="宋体" w:hAnsi="Times New Roman" w:cs="Times New Roman"/>
          <w:sz w:val="21"/>
        </w:rPr>
        <w:t>World2</w:t>
      </w:r>
      <w:r>
        <w:rPr>
          <w:rFonts w:ascii="Times New Roman" w:eastAsia="宋体" w:hAnsi="Times New Roman" w:cs="Times New Roman" w:hint="eastAsia"/>
          <w:sz w:val="21"/>
        </w:rPr>
        <w:t>；</w:t>
      </w:r>
      <w:r>
        <w:rPr>
          <w:rFonts w:ascii="Times New Roman" w:eastAsia="宋体" w:hAnsi="Times New Roman" w:cs="Times New Roman"/>
          <w:sz w:val="21"/>
        </w:rPr>
        <w:t>World3</w:t>
      </w:r>
      <w:r>
        <w:rPr>
          <w:rFonts w:ascii="Times New Roman" w:eastAsia="宋体" w:hAnsi="Times New Roman" w:cs="Times New Roman" w:hint="eastAsia"/>
          <w:sz w:val="21"/>
        </w:rPr>
        <w:t>；</w:t>
      </w:r>
      <w:r>
        <w:rPr>
          <w:rFonts w:ascii="Times New Roman" w:eastAsia="宋体" w:hAnsi="Times New Roman" w:cs="Times New Roman"/>
          <w:sz w:val="21"/>
        </w:rPr>
        <w:t>World4</w:t>
      </w:r>
      <w:r>
        <w:rPr>
          <w:rFonts w:ascii="Times New Roman" w:eastAsia="宋体" w:hAnsi="Times New Roman" w:cs="Times New Roman" w:hint="eastAsia"/>
          <w:sz w:val="21"/>
        </w:rPr>
        <w:t>；</w:t>
      </w:r>
      <w:r>
        <w:rPr>
          <w:rFonts w:ascii="Times New Roman" w:eastAsia="宋体" w:hAnsi="Times New Roman" w:cs="Times New Roman"/>
          <w:sz w:val="21"/>
        </w:rPr>
        <w:t>World5</w:t>
      </w:r>
      <w:commentRangeEnd w:id="22"/>
      <w:r>
        <w:rPr>
          <w:rStyle w:val="af"/>
          <w:rFonts w:ascii="Times New Roman" w:eastAsia="宋体" w:hAnsi="Times New Roman"/>
          <w:kern w:val="2"/>
        </w:rPr>
        <w:commentReference w:id="22"/>
      </w:r>
    </w:p>
    <w:p w14:paraId="059F98FA" w14:textId="708B6972" w:rsidR="00A856F8" w:rsidRDefault="00A856F8" w:rsidP="00A74083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</w:p>
    <w:p w14:paraId="56BC63DE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sz w:val="21"/>
          <w:szCs w:val="21"/>
        </w:rPr>
      </w:pPr>
      <w:r>
        <w:rPr>
          <w:rFonts w:ascii="Times New Roman" w:eastAsia="宋体" w:hAnsi="Times New Roman" w:hint="eastAsia"/>
          <w:b/>
          <w:sz w:val="21"/>
          <w:szCs w:val="21"/>
        </w:rPr>
        <w:t>前言</w:t>
      </w:r>
    </w:p>
    <w:p w14:paraId="14502C92" w14:textId="77777777" w:rsidR="00A856F8" w:rsidRDefault="00D36637">
      <w:pPr>
        <w:adjustRightInd w:val="0"/>
        <w:snapToGrid w:val="0"/>
        <w:spacing w:after="0" w:line="300" w:lineRule="exact"/>
        <w:ind w:firstLineChars="200" w:firstLine="420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以</w:t>
      </w:r>
      <w:r>
        <w:rPr>
          <w:rFonts w:ascii="Times New Roman" w:eastAsia="宋体" w:hAnsi="Times New Roman" w:hint="eastAsia"/>
          <w:sz w:val="21"/>
          <w:szCs w:val="21"/>
        </w:rPr>
        <w:t>300~500</w:t>
      </w:r>
      <w:r>
        <w:rPr>
          <w:rFonts w:ascii="Times New Roman" w:eastAsia="宋体" w:hAnsi="Times New Roman" w:hint="eastAsia"/>
          <w:sz w:val="21"/>
          <w:szCs w:val="21"/>
        </w:rPr>
        <w:t>字介绍论文的写作背景和目的，简要复习相关领域内前人所做的工作和研究的概况，说明本研究与前人工作的关系，目前研究的热点、存在的问题及作者工作的意义，引出本文的主题及先进性，给读者以引导。注意引用权威文献。</w:t>
      </w:r>
    </w:p>
    <w:p w14:paraId="0E8D1B59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 w:hint="eastAsia"/>
          <w:color w:val="0070C0"/>
          <w:sz w:val="21"/>
          <w:szCs w:val="21"/>
        </w:rPr>
        <w:t>示例：</w:t>
      </w:r>
    </w:p>
    <w:p w14:paraId="565ECD7E" w14:textId="77777777" w:rsidR="00A856F8" w:rsidRDefault="00D36637">
      <w:pPr>
        <w:adjustRightInd w:val="0"/>
        <w:snapToGrid w:val="0"/>
        <w:spacing w:after="0" w:line="300" w:lineRule="exact"/>
        <w:ind w:firstLineChars="200" w:firstLine="420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 w:hint="eastAsia"/>
          <w:color w:val="0070C0"/>
          <w:sz w:val="21"/>
          <w:szCs w:val="21"/>
        </w:rPr>
        <w:t>抑郁症是常见的精神疾病之一，患者常表现出明显的持久性情绪低落、兴趣减退甚至悲观厌世、企图自杀等临床症状，可诱发肥胖、心血管疾病等并发症，对患者的身心健康及生活质量构成严重威胁。流行病学调查显示，目前我国抑郁症</w:t>
      </w:r>
      <w:proofErr w:type="gramStart"/>
      <w:r>
        <w:rPr>
          <w:rFonts w:ascii="Times New Roman" w:eastAsia="宋体" w:hAnsi="Times New Roman" w:hint="eastAsia"/>
          <w:color w:val="0070C0"/>
          <w:sz w:val="21"/>
          <w:szCs w:val="21"/>
        </w:rPr>
        <w:t>患者超</w:t>
      </w:r>
      <w:proofErr w:type="gramEnd"/>
      <w:r>
        <w:rPr>
          <w:rFonts w:ascii="Times New Roman" w:eastAsia="宋体" w:hAnsi="Times New Roman" w:hint="eastAsia"/>
          <w:color w:val="0070C0"/>
          <w:sz w:val="21"/>
          <w:szCs w:val="21"/>
        </w:rPr>
        <w:t>9 500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万，抑郁症终身患病率为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6.9%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，年发病率为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3.6%</w:t>
      </w:r>
      <w:r>
        <w:rPr>
          <w:rFonts w:ascii="Times New Roman" w:eastAsia="宋体" w:hAnsi="Times New Roman" w:hint="eastAsia"/>
          <w:color w:val="0070C0"/>
          <w:sz w:val="21"/>
          <w:szCs w:val="21"/>
          <w:vertAlign w:val="superscript"/>
        </w:rPr>
        <w:t>[</w:t>
      </w:r>
      <w:r>
        <w:rPr>
          <w:rFonts w:ascii="Times New Roman" w:eastAsia="宋体" w:hAnsi="Times New Roman"/>
          <w:color w:val="0070C0"/>
          <w:sz w:val="21"/>
          <w:szCs w:val="21"/>
          <w:vertAlign w:val="superscript"/>
        </w:rPr>
        <w:t>1</w:t>
      </w:r>
      <w:r>
        <w:rPr>
          <w:rFonts w:ascii="Times New Roman" w:eastAsia="宋体" w:hAnsi="Times New Roman" w:hint="eastAsia"/>
          <w:color w:val="0070C0"/>
          <w:sz w:val="21"/>
          <w:szCs w:val="21"/>
          <w:vertAlign w:val="superscript"/>
        </w:rPr>
        <w:t>]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。抑郁症也是全球范围内主要致残性疾病之一，预计到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2030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年其造成的经济负担将升至世界首位</w:t>
      </w:r>
      <w:r>
        <w:rPr>
          <w:rFonts w:ascii="Times New Roman" w:eastAsia="宋体" w:hAnsi="Times New Roman" w:hint="eastAsia"/>
          <w:color w:val="0070C0"/>
          <w:sz w:val="21"/>
          <w:szCs w:val="21"/>
          <w:vertAlign w:val="superscript"/>
        </w:rPr>
        <w:t>[2]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，因此抑郁症的防治目前仍是我国乃至世界公共卫生的重要课题之一。</w:t>
      </w:r>
    </w:p>
    <w:p w14:paraId="0DFE4267" w14:textId="77777777" w:rsidR="00A856F8" w:rsidRDefault="00D36637">
      <w:pPr>
        <w:adjustRightInd w:val="0"/>
        <w:snapToGrid w:val="0"/>
        <w:spacing w:after="0" w:line="300" w:lineRule="exact"/>
        <w:ind w:firstLineChars="200" w:firstLine="420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 w:hint="eastAsia"/>
          <w:color w:val="0070C0"/>
          <w:sz w:val="21"/>
          <w:szCs w:val="21"/>
        </w:rPr>
        <w:t>尽管随着医疗水平的进步，临床治疗抑郁症的手段越发多样化，但基本局限于传统药物治疗、心理疗法两大类，且疗效并不理想。药物是最常用的传统治疗手段，一项临床研究发现，只有约一半的抑郁症患者在经药物治疗后症状有明显改善，而高达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1/3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的患者在多次药物治疗后症状仍未有明显改善</w:t>
      </w:r>
      <w:r>
        <w:rPr>
          <w:rFonts w:ascii="Times New Roman" w:eastAsia="宋体" w:hAnsi="Times New Roman" w:hint="eastAsia"/>
          <w:color w:val="0070C0"/>
          <w:sz w:val="21"/>
          <w:szCs w:val="21"/>
          <w:vertAlign w:val="superscript"/>
        </w:rPr>
        <w:t>[3]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，且药物治疗常伴有一系列不良反应，如失眠、体质量增加、头痛或恶心。心理疗法虽无药物不良反应，但其治疗耗时长，并且对患者的经济能力有较高要求，所以患者常难以坚持治疗。因此，目前临床仍迫切寻求预防、治疗抑郁症的新方法。</w:t>
      </w:r>
    </w:p>
    <w:p w14:paraId="6E4624E9" w14:textId="77777777" w:rsidR="00A856F8" w:rsidRDefault="00D36637">
      <w:pPr>
        <w:adjustRightInd w:val="0"/>
        <w:snapToGrid w:val="0"/>
        <w:spacing w:after="0" w:line="300" w:lineRule="exact"/>
        <w:ind w:firstLineChars="200" w:firstLine="420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 w:hint="eastAsia"/>
          <w:color w:val="0070C0"/>
          <w:sz w:val="21"/>
          <w:szCs w:val="21"/>
        </w:rPr>
        <w:t>运动是促进身心健康的有效方式，并且对部分疾病的治疗能起到积极影响。运动疗法是指通过某些运动方式，使患者获得全身或局部运动功能、感觉功能等恢复的训练方法，具有操作性强、依从性高、不良反应少、适用</w:t>
      </w:r>
      <w:proofErr w:type="gramStart"/>
      <w:r>
        <w:rPr>
          <w:rFonts w:ascii="Times New Roman" w:eastAsia="宋体" w:hAnsi="Times New Roman" w:hint="eastAsia"/>
          <w:color w:val="0070C0"/>
          <w:sz w:val="21"/>
          <w:szCs w:val="21"/>
        </w:rPr>
        <w:t>人群广</w:t>
      </w:r>
      <w:proofErr w:type="gramEnd"/>
      <w:r>
        <w:rPr>
          <w:rFonts w:ascii="Times New Roman" w:eastAsia="宋体" w:hAnsi="Times New Roman" w:hint="eastAsia"/>
          <w:color w:val="0070C0"/>
          <w:sz w:val="21"/>
          <w:szCs w:val="21"/>
        </w:rPr>
        <w:t>等优势。近年来多项研究表明，运动在预防、治疗抑郁症方面均具有良好的效果</w:t>
      </w:r>
      <w:r>
        <w:rPr>
          <w:rFonts w:ascii="Times New Roman" w:eastAsia="宋体" w:hAnsi="Times New Roman" w:hint="eastAsia"/>
          <w:color w:val="0070C0"/>
          <w:sz w:val="21"/>
          <w:szCs w:val="21"/>
          <w:vertAlign w:val="superscript"/>
        </w:rPr>
        <w:t>[4-5]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。但运动疗法治疗抑郁症患者的相关研究证据较为琐碎，需进行系统性地整理与归纳。本文通过总结既往有关运动疗法对抑郁症影响的最新研究成果，阐述运动类型、运动强度、运动频率和运动量对不同人群抑郁症干预效果的影响，并在简要解析诱发抑郁症的神经生物学机制的基础上，结合既往研究得出的运动对神经元可塑性、神经分泌系统功能、机体的炎性反应和氧化性应激等的调控作用，整合并梳理运动疗法治疗抑郁症的可能机制，弥补抑郁症运动处方制订时理论依据缺乏的空白，为临床治疗抑郁症提供新的思路。</w:t>
      </w:r>
    </w:p>
    <w:p w14:paraId="544FD8F6" w14:textId="77777777" w:rsidR="00540FBA" w:rsidRDefault="00540FBA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sz w:val="21"/>
          <w:szCs w:val="21"/>
        </w:rPr>
      </w:pPr>
    </w:p>
    <w:p w14:paraId="7F7F35B0" w14:textId="77777777" w:rsidR="00540FBA" w:rsidRDefault="00540FBA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sz w:val="21"/>
          <w:szCs w:val="21"/>
        </w:rPr>
      </w:pPr>
    </w:p>
    <w:p w14:paraId="1402E107" w14:textId="0B1D562A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  <w:commentRangeStart w:id="23"/>
      <w:r>
        <w:rPr>
          <w:rFonts w:ascii="Times New Roman" w:eastAsia="宋体" w:hAnsi="Times New Roman" w:hint="eastAsia"/>
          <w:b/>
          <w:sz w:val="21"/>
          <w:szCs w:val="21"/>
        </w:rPr>
        <w:lastRenderedPageBreak/>
        <w:t>1</w:t>
      </w:r>
      <w:r>
        <w:rPr>
          <w:rFonts w:ascii="Times New Roman" w:eastAsia="宋体" w:hAnsi="Times New Roman" w:hint="eastAsia"/>
          <w:b/>
          <w:sz w:val="21"/>
          <w:szCs w:val="21"/>
        </w:rPr>
        <w:t xml:space="preserve">　一级标题（文献检索策略）</w:t>
      </w:r>
      <w:commentRangeEnd w:id="23"/>
      <w:r>
        <w:rPr>
          <w:rStyle w:val="af"/>
          <w:kern w:val="2"/>
        </w:rPr>
        <w:commentReference w:id="23"/>
      </w:r>
      <w:commentRangeStart w:id="24"/>
      <w:r>
        <w:rPr>
          <w:rFonts w:ascii="Times New Roman" w:eastAsia="宋体" w:hAnsi="Times New Roman" w:hint="eastAsia"/>
          <w:color w:val="0070C0"/>
          <w:sz w:val="21"/>
          <w:szCs w:val="21"/>
        </w:rPr>
        <w:t>（全角空格，加粗）</w:t>
      </w:r>
      <w:commentRangeEnd w:id="24"/>
      <w:r w:rsidR="00A74083">
        <w:rPr>
          <w:rStyle w:val="af"/>
          <w:kern w:val="2"/>
        </w:rPr>
        <w:commentReference w:id="24"/>
      </w:r>
    </w:p>
    <w:p w14:paraId="17D27708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sz w:val="21"/>
          <w:szCs w:val="21"/>
        </w:rPr>
      </w:pPr>
      <w:r>
        <w:rPr>
          <w:rFonts w:ascii="Times New Roman" w:eastAsia="宋体" w:hAnsi="Times New Roman" w:hint="eastAsia"/>
          <w:b/>
          <w:sz w:val="21"/>
          <w:szCs w:val="21"/>
        </w:rPr>
        <w:t>2</w:t>
      </w:r>
      <w:r>
        <w:rPr>
          <w:rFonts w:ascii="Times New Roman" w:eastAsia="宋体" w:hAnsi="Times New Roman" w:hint="eastAsia"/>
          <w:b/>
          <w:sz w:val="21"/>
          <w:szCs w:val="21"/>
        </w:rPr>
        <w:t xml:space="preserve">　一级标题</w:t>
      </w:r>
    </w:p>
    <w:p w14:paraId="1A84C3D8" w14:textId="295840EF" w:rsidR="00540FBA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bookmarkStart w:id="25" w:name="OLE_LINK16"/>
      <w:bookmarkStart w:id="26" w:name="OLE_LINK17"/>
      <w:r>
        <w:rPr>
          <w:rFonts w:ascii="Times New Roman" w:eastAsia="宋体" w:hAnsi="Times New Roman"/>
          <w:sz w:val="21"/>
          <w:szCs w:val="21"/>
        </w:rPr>
        <w:t>2.1</w:t>
      </w:r>
      <w:r>
        <w:rPr>
          <w:rFonts w:ascii="Times New Roman" w:eastAsia="宋体" w:hAnsi="Times New Roman" w:hint="eastAsia"/>
        </w:rPr>
        <w:t xml:space="preserve">　</w:t>
      </w:r>
      <w:r>
        <w:rPr>
          <w:rFonts w:ascii="Times New Roman" w:eastAsia="宋体" w:hAnsi="Times New Roman" w:hint="eastAsia"/>
          <w:sz w:val="21"/>
          <w:szCs w:val="21"/>
        </w:rPr>
        <w:t>二级标题</w:t>
      </w:r>
      <w:bookmarkEnd w:id="25"/>
      <w:bookmarkEnd w:id="26"/>
      <w:r w:rsidR="00540FBA">
        <w:rPr>
          <w:rFonts w:ascii="Times New Roman" w:eastAsia="宋体" w:hAnsi="Times New Roman" w:hint="eastAsia"/>
          <w:color w:val="0070C0"/>
          <w:sz w:val="21"/>
          <w:szCs w:val="21"/>
        </w:rPr>
        <w:t>（全角空格，不加粗）</w:t>
      </w:r>
    </w:p>
    <w:p w14:paraId="002D2834" w14:textId="5CC915DA" w:rsidR="00A856F8" w:rsidRDefault="00D36637" w:rsidP="00540FBA">
      <w:pPr>
        <w:adjustRightInd w:val="0"/>
        <w:snapToGrid w:val="0"/>
        <w:spacing w:after="0" w:line="300" w:lineRule="exact"/>
        <w:ind w:firstLineChars="200" w:firstLine="420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内容</w:t>
      </w:r>
    </w:p>
    <w:p w14:paraId="4F8F6B78" w14:textId="77777777" w:rsidR="00540FBA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2.1.1</w:t>
      </w:r>
      <w:r>
        <w:rPr>
          <w:rFonts w:ascii="Times New Roman" w:eastAsia="宋体" w:hAnsi="Times New Roman" w:hint="eastAsia"/>
        </w:rPr>
        <w:t xml:space="preserve">　三</w:t>
      </w:r>
      <w:r>
        <w:rPr>
          <w:rFonts w:ascii="Times New Roman" w:eastAsia="宋体" w:hAnsi="Times New Roman" w:hint="eastAsia"/>
          <w:sz w:val="21"/>
          <w:szCs w:val="21"/>
        </w:rPr>
        <w:t>级标题</w:t>
      </w:r>
    </w:p>
    <w:p w14:paraId="500EC0DF" w14:textId="01F653BC" w:rsidR="00A856F8" w:rsidRDefault="00D36637" w:rsidP="00540FBA">
      <w:pPr>
        <w:adjustRightInd w:val="0"/>
        <w:snapToGrid w:val="0"/>
        <w:spacing w:after="0" w:line="300" w:lineRule="exact"/>
        <w:ind w:firstLineChars="200" w:firstLine="420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内容</w:t>
      </w:r>
    </w:p>
    <w:p w14:paraId="610A035A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2.2</w:t>
      </w:r>
      <w:r>
        <w:rPr>
          <w:rFonts w:ascii="Times New Roman" w:eastAsia="宋体" w:hAnsi="Times New Roman" w:hint="eastAsia"/>
        </w:rPr>
        <w:t xml:space="preserve">　</w:t>
      </w:r>
      <w:r>
        <w:rPr>
          <w:rFonts w:ascii="Times New Roman" w:eastAsia="宋体" w:hAnsi="Times New Roman" w:hint="eastAsia"/>
          <w:sz w:val="21"/>
          <w:szCs w:val="21"/>
        </w:rPr>
        <w:t>二级标题</w:t>
      </w:r>
    </w:p>
    <w:p w14:paraId="6706986D" w14:textId="77777777" w:rsidR="00540FBA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2.2.1</w:t>
      </w:r>
      <w:r>
        <w:rPr>
          <w:rFonts w:ascii="Times New Roman" w:eastAsia="宋体" w:hAnsi="Times New Roman" w:hint="eastAsia"/>
        </w:rPr>
        <w:t xml:space="preserve">　三</w:t>
      </w:r>
      <w:r>
        <w:rPr>
          <w:rFonts w:ascii="Times New Roman" w:eastAsia="宋体" w:hAnsi="Times New Roman" w:hint="eastAsia"/>
          <w:sz w:val="21"/>
          <w:szCs w:val="21"/>
        </w:rPr>
        <w:t>级标题</w:t>
      </w:r>
    </w:p>
    <w:p w14:paraId="582F7374" w14:textId="78C7A493" w:rsidR="00A856F8" w:rsidRDefault="00D36637" w:rsidP="00540FBA">
      <w:pPr>
        <w:adjustRightInd w:val="0"/>
        <w:snapToGrid w:val="0"/>
        <w:spacing w:after="0" w:line="300" w:lineRule="exact"/>
        <w:ind w:firstLineChars="200" w:firstLine="420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内容</w:t>
      </w:r>
    </w:p>
    <w:p w14:paraId="1690F7D3" w14:textId="77777777" w:rsidR="00540FBA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2.3</w:t>
      </w:r>
      <w:r>
        <w:rPr>
          <w:rFonts w:ascii="Times New Roman" w:eastAsia="宋体" w:hAnsi="Times New Roman" w:hint="eastAsia"/>
        </w:rPr>
        <w:t xml:space="preserve">　二</w:t>
      </w:r>
      <w:r>
        <w:rPr>
          <w:rFonts w:ascii="Times New Roman" w:eastAsia="宋体" w:hAnsi="Times New Roman" w:hint="eastAsia"/>
          <w:sz w:val="21"/>
          <w:szCs w:val="21"/>
        </w:rPr>
        <w:t>级标题</w:t>
      </w:r>
    </w:p>
    <w:p w14:paraId="2F6D083A" w14:textId="4CB069C9" w:rsidR="00A856F8" w:rsidRDefault="00D36637" w:rsidP="00540FBA">
      <w:pPr>
        <w:adjustRightInd w:val="0"/>
        <w:snapToGrid w:val="0"/>
        <w:spacing w:after="0" w:line="300" w:lineRule="exact"/>
        <w:ind w:firstLineChars="200" w:firstLine="420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内容</w:t>
      </w:r>
    </w:p>
    <w:p w14:paraId="04E15FCE" w14:textId="77777777" w:rsidR="00A856F8" w:rsidRDefault="00A856F8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</w:p>
    <w:p w14:paraId="20450498" w14:textId="77777777" w:rsidR="000113B4" w:rsidRPr="00C8689C" w:rsidRDefault="000113B4" w:rsidP="000113B4">
      <w:pPr>
        <w:pStyle w:val="2"/>
        <w:adjustRightInd w:val="0"/>
        <w:snapToGrid w:val="0"/>
        <w:spacing w:before="120" w:after="120" w:line="240" w:lineRule="auto"/>
        <w:rPr>
          <w:rFonts w:ascii="宋体" w:eastAsia="宋体" w:hAnsi="宋体"/>
          <w:sz w:val="28"/>
          <w:szCs w:val="28"/>
        </w:rPr>
      </w:pPr>
      <w:bookmarkStart w:id="27" w:name="_Toc125966186"/>
      <w:bookmarkStart w:id="28" w:name="_Toc126338839"/>
      <w:commentRangeStart w:id="29"/>
      <w:r w:rsidRPr="00C8689C">
        <w:rPr>
          <w:rFonts w:ascii="宋体" w:eastAsia="宋体" w:hAnsi="宋体" w:hint="eastAsia"/>
          <w:sz w:val="28"/>
          <w:szCs w:val="28"/>
        </w:rPr>
        <w:t>作者贡献</w:t>
      </w:r>
      <w:r>
        <w:rPr>
          <w:rFonts w:ascii="宋体" w:eastAsia="宋体" w:hAnsi="宋体" w:hint="eastAsia"/>
          <w:sz w:val="28"/>
          <w:szCs w:val="28"/>
        </w:rPr>
        <w:t>规范</w:t>
      </w:r>
      <w:bookmarkEnd w:id="27"/>
      <w:bookmarkEnd w:id="28"/>
      <w:commentRangeEnd w:id="29"/>
      <w:r w:rsidR="00B04E9C">
        <w:rPr>
          <w:rStyle w:val="af"/>
          <w:rFonts w:asciiTheme="minorHAnsi" w:eastAsiaTheme="minorEastAsia" w:hAnsiTheme="minorHAnsi" w:cstheme="minorBidi"/>
          <w:b w:val="0"/>
          <w:bCs w:val="0"/>
          <w:kern w:val="2"/>
        </w:rPr>
        <w:commentReference w:id="29"/>
      </w:r>
    </w:p>
    <w:p w14:paraId="0D6150B3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作者贡献声明为了更好地反映作者对于论文的贡献，本刊启用作者贡献说明机制，在有多个作者署名的论文中，在论文最后需注明每个作者在以下方面中的具体贡献。</w:t>
      </w:r>
    </w:p>
    <w:p w14:paraId="69619E71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要求：</w:t>
      </w:r>
    </w:p>
    <w:p w14:paraId="610856D3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1</w:t>
      </w:r>
      <w:r>
        <w:rPr>
          <w:rFonts w:ascii="Times New Roman" w:eastAsia="宋体" w:hAnsi="Times New Roman"/>
          <w:sz w:val="21"/>
          <w:szCs w:val="21"/>
        </w:rPr>
        <w:t>.</w:t>
      </w:r>
      <w:r>
        <w:rPr>
          <w:rFonts w:ascii="Times New Roman" w:eastAsia="宋体" w:hAnsi="Times New Roman" w:hint="eastAsia"/>
          <w:sz w:val="21"/>
          <w:szCs w:val="21"/>
        </w:rPr>
        <w:t>作者贡献介绍顺序与稿件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作者署名顺序一致</w:t>
      </w:r>
    </w:p>
    <w:p w14:paraId="17F7CD92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2</w:t>
      </w:r>
      <w:r>
        <w:rPr>
          <w:rFonts w:ascii="Times New Roman" w:eastAsia="宋体" w:hAnsi="Times New Roman"/>
          <w:sz w:val="21"/>
          <w:szCs w:val="21"/>
        </w:rPr>
        <w:t>.</w:t>
      </w:r>
      <w:r>
        <w:rPr>
          <w:rFonts w:ascii="Times New Roman" w:eastAsia="宋体" w:hAnsi="Times New Roman" w:hint="eastAsia"/>
          <w:sz w:val="21"/>
          <w:szCs w:val="21"/>
        </w:rPr>
        <w:t>第一和</w:t>
      </w:r>
      <w:r>
        <w:rPr>
          <w:rFonts w:ascii="Times New Roman" w:eastAsia="宋体" w:hAnsi="Times New Roman" w:hint="eastAsia"/>
          <w:sz w:val="21"/>
          <w:szCs w:val="21"/>
        </w:rPr>
        <w:t>/</w:t>
      </w:r>
      <w:r>
        <w:rPr>
          <w:rFonts w:ascii="Times New Roman" w:eastAsia="宋体" w:hAnsi="Times New Roman" w:hint="eastAsia"/>
          <w:sz w:val="21"/>
          <w:szCs w:val="21"/>
        </w:rPr>
        <w:t>或通讯作者对稿件整体负责</w:t>
      </w:r>
    </w:p>
    <w:p w14:paraId="1896299E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</w:rPr>
      </w:pPr>
      <w:r>
        <w:rPr>
          <w:rFonts w:ascii="Times New Roman" w:eastAsia="宋体" w:hAnsi="Times New Roman" w:hint="eastAsia"/>
          <w:color w:val="0070C0"/>
        </w:rPr>
        <w:t>示例：</w:t>
      </w:r>
    </w:p>
    <w:p w14:paraId="53C74220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</w:rPr>
      </w:pPr>
      <w:r>
        <w:rPr>
          <w:rFonts w:ascii="Times New Roman" w:eastAsia="宋体" w:hAnsi="Times New Roman" w:hint="eastAsia"/>
          <w:color w:val="0070C0"/>
        </w:rPr>
        <w:t>**</w:t>
      </w:r>
      <w:r>
        <w:rPr>
          <w:rFonts w:ascii="Times New Roman" w:eastAsia="宋体" w:hAnsi="Times New Roman" w:hint="eastAsia"/>
          <w:color w:val="0070C0"/>
        </w:rPr>
        <w:t>：提出研究思路，设计研究方案，研究命题的提出、设计，包括某个具体观点或方法的提出；</w:t>
      </w:r>
    </w:p>
    <w:p w14:paraId="34401B37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</w:rPr>
      </w:pPr>
      <w:r>
        <w:rPr>
          <w:rFonts w:ascii="Times New Roman" w:eastAsia="宋体" w:hAnsi="Times New Roman" w:hint="eastAsia"/>
          <w:color w:val="0070C0"/>
        </w:rPr>
        <w:t>**</w:t>
      </w:r>
      <w:r>
        <w:rPr>
          <w:rFonts w:ascii="Times New Roman" w:eastAsia="宋体" w:hAnsi="Times New Roman" w:hint="eastAsia"/>
          <w:color w:val="0070C0"/>
        </w:rPr>
        <w:t>：负责数据收集、采集、清洗和统计学分析、绘制图表等；</w:t>
      </w:r>
    </w:p>
    <w:p w14:paraId="1A60EED7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</w:rPr>
      </w:pPr>
      <w:r>
        <w:rPr>
          <w:rFonts w:ascii="Times New Roman" w:eastAsia="宋体" w:hAnsi="Times New Roman" w:hint="eastAsia"/>
          <w:color w:val="0070C0"/>
        </w:rPr>
        <w:t>**</w:t>
      </w:r>
      <w:r>
        <w:rPr>
          <w:rFonts w:ascii="Times New Roman" w:eastAsia="宋体" w:hAnsi="Times New Roman" w:hint="eastAsia"/>
          <w:color w:val="0070C0"/>
        </w:rPr>
        <w:t>：负责论文起草；</w:t>
      </w:r>
    </w:p>
    <w:p w14:paraId="13B76A20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</w:rPr>
      </w:pPr>
      <w:r>
        <w:rPr>
          <w:rFonts w:ascii="Times New Roman" w:eastAsia="宋体" w:hAnsi="Times New Roman" w:hint="eastAsia"/>
          <w:color w:val="0070C0"/>
        </w:rPr>
        <w:t>**</w:t>
      </w:r>
      <w:r>
        <w:rPr>
          <w:rFonts w:ascii="Times New Roman" w:eastAsia="宋体" w:hAnsi="Times New Roman" w:hint="eastAsia"/>
          <w:color w:val="0070C0"/>
        </w:rPr>
        <w:t>：负责最终版本修订，对论文负责</w:t>
      </w:r>
    </w:p>
    <w:p w14:paraId="7E6F140E" w14:textId="77777777" w:rsidR="00A856F8" w:rsidRDefault="00A856F8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</w:rPr>
      </w:pPr>
    </w:p>
    <w:p w14:paraId="06615367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</w:rPr>
      </w:pPr>
      <w:r>
        <w:rPr>
          <w:rFonts w:ascii="Times New Roman" w:eastAsia="宋体" w:hAnsi="Times New Roman" w:hint="eastAsia"/>
          <w:color w:val="0070C0"/>
        </w:rPr>
        <w:t>作者贡献：王少</w:t>
      </w:r>
      <w:proofErr w:type="gramStart"/>
      <w:r>
        <w:rPr>
          <w:rFonts w:ascii="Times New Roman" w:eastAsia="宋体" w:hAnsi="Times New Roman" w:hint="eastAsia"/>
          <w:color w:val="0070C0"/>
        </w:rPr>
        <w:t>堃</w:t>
      </w:r>
      <w:proofErr w:type="gramEnd"/>
      <w:r>
        <w:rPr>
          <w:rFonts w:ascii="Times New Roman" w:eastAsia="宋体" w:hAnsi="Times New Roman" w:hint="eastAsia"/>
          <w:color w:val="0070C0"/>
        </w:rPr>
        <w:t>负责文章的构思与设计、研究资料的收集与整理、论文撰写；王</w:t>
      </w:r>
      <w:proofErr w:type="gramStart"/>
      <w:r>
        <w:rPr>
          <w:rFonts w:ascii="Times New Roman" w:eastAsia="宋体" w:hAnsi="Times New Roman" w:hint="eastAsia"/>
          <w:color w:val="0070C0"/>
        </w:rPr>
        <w:t>世强负责</w:t>
      </w:r>
      <w:proofErr w:type="gramEnd"/>
      <w:r>
        <w:rPr>
          <w:rFonts w:ascii="Times New Roman" w:eastAsia="宋体" w:hAnsi="Times New Roman" w:hint="eastAsia"/>
          <w:color w:val="0070C0"/>
        </w:rPr>
        <w:t>论文修订、文章的质量控制及审校、对文章整体负责，监督管理；王</w:t>
      </w:r>
      <w:proofErr w:type="gramStart"/>
      <w:r>
        <w:rPr>
          <w:rFonts w:ascii="Times New Roman" w:eastAsia="宋体" w:hAnsi="Times New Roman" w:hint="eastAsia"/>
          <w:color w:val="0070C0"/>
        </w:rPr>
        <w:t>一</w:t>
      </w:r>
      <w:proofErr w:type="gramEnd"/>
      <w:r>
        <w:rPr>
          <w:rFonts w:ascii="Times New Roman" w:eastAsia="宋体" w:hAnsi="Times New Roman" w:hint="eastAsia"/>
          <w:color w:val="0070C0"/>
        </w:rPr>
        <w:t>杰、</w:t>
      </w:r>
      <w:proofErr w:type="gramStart"/>
      <w:r>
        <w:rPr>
          <w:rFonts w:ascii="Times New Roman" w:eastAsia="宋体" w:hAnsi="Times New Roman" w:hint="eastAsia"/>
          <w:color w:val="0070C0"/>
        </w:rPr>
        <w:t>胥祉涵负责</w:t>
      </w:r>
      <w:proofErr w:type="gramEnd"/>
      <w:r>
        <w:rPr>
          <w:rFonts w:ascii="Times New Roman" w:eastAsia="宋体" w:hAnsi="Times New Roman" w:hint="eastAsia"/>
          <w:color w:val="0070C0"/>
        </w:rPr>
        <w:t>表格的编辑、整理。</w:t>
      </w:r>
    </w:p>
    <w:p w14:paraId="5EC942B3" w14:textId="77777777" w:rsidR="00A856F8" w:rsidRDefault="00A856F8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sz w:val="21"/>
          <w:szCs w:val="21"/>
        </w:rPr>
      </w:pPr>
    </w:p>
    <w:p w14:paraId="4AD6E28C" w14:textId="77777777" w:rsidR="000113B4" w:rsidRPr="00C8689C" w:rsidRDefault="000113B4" w:rsidP="000113B4">
      <w:pPr>
        <w:pStyle w:val="2"/>
        <w:adjustRightInd w:val="0"/>
        <w:snapToGrid w:val="0"/>
        <w:spacing w:before="120" w:after="120" w:line="240" w:lineRule="auto"/>
        <w:rPr>
          <w:rFonts w:ascii="宋体" w:eastAsia="宋体" w:hAnsi="宋体"/>
          <w:sz w:val="28"/>
          <w:szCs w:val="28"/>
        </w:rPr>
      </w:pPr>
      <w:bookmarkStart w:id="30" w:name="_Toc125966187"/>
      <w:bookmarkStart w:id="31" w:name="_Toc126338840"/>
      <w:r w:rsidRPr="00C8689C">
        <w:rPr>
          <w:rFonts w:ascii="宋体" w:eastAsia="宋体" w:hAnsi="宋体" w:hint="eastAsia"/>
          <w:sz w:val="28"/>
          <w:szCs w:val="28"/>
        </w:rPr>
        <w:t>利益冲突</w:t>
      </w:r>
      <w:r>
        <w:rPr>
          <w:rFonts w:ascii="宋体" w:eastAsia="宋体" w:hAnsi="宋体" w:hint="eastAsia"/>
          <w:sz w:val="28"/>
          <w:szCs w:val="28"/>
        </w:rPr>
        <w:t>声明</w:t>
      </w:r>
      <w:bookmarkEnd w:id="30"/>
      <w:bookmarkEnd w:id="31"/>
    </w:p>
    <w:p w14:paraId="1DE0ED2C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利益冲突情况声明</w:t>
      </w:r>
    </w:p>
    <w:p w14:paraId="58F7819B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</w:rPr>
      </w:pPr>
      <w:r>
        <w:rPr>
          <w:rFonts w:ascii="Times New Roman" w:eastAsia="宋体" w:hAnsi="Times New Roman" w:hint="eastAsia"/>
          <w:color w:val="0070C0"/>
        </w:rPr>
        <w:t>示例：</w:t>
      </w:r>
    </w:p>
    <w:p w14:paraId="2A34023C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</w:rPr>
      </w:pPr>
      <w:r>
        <w:rPr>
          <w:rFonts w:ascii="Times New Roman" w:eastAsia="宋体" w:hAnsi="Times New Roman" w:hint="eastAsia"/>
          <w:color w:val="0070C0"/>
        </w:rPr>
        <w:t>本文无利益冲突。</w:t>
      </w:r>
    </w:p>
    <w:p w14:paraId="284672FE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</w:rPr>
      </w:pPr>
      <w:r>
        <w:rPr>
          <w:rFonts w:ascii="Times New Roman" w:eastAsia="宋体" w:hAnsi="Times New Roman" w:hint="eastAsia"/>
          <w:color w:val="0070C0"/>
        </w:rPr>
        <w:t>本研究受</w:t>
      </w:r>
      <w:r>
        <w:rPr>
          <w:rFonts w:ascii="Times New Roman" w:eastAsia="宋体" w:hAnsi="Times New Roman" w:hint="eastAsia"/>
          <w:color w:val="0070C0"/>
        </w:rPr>
        <w:t>*</w:t>
      </w:r>
      <w:r>
        <w:rPr>
          <w:rFonts w:ascii="Times New Roman" w:eastAsia="宋体" w:hAnsi="Times New Roman"/>
          <w:color w:val="0070C0"/>
        </w:rPr>
        <w:t>*</w:t>
      </w:r>
      <w:r>
        <w:rPr>
          <w:rFonts w:ascii="Times New Roman" w:eastAsia="宋体" w:hAnsi="Times New Roman" w:hint="eastAsia"/>
          <w:color w:val="0070C0"/>
        </w:rPr>
        <w:t>企业</w:t>
      </w:r>
      <w:r>
        <w:rPr>
          <w:rFonts w:ascii="Times New Roman" w:eastAsia="宋体" w:hAnsi="Times New Roman" w:hint="eastAsia"/>
          <w:color w:val="0070C0"/>
        </w:rPr>
        <w:t>/</w:t>
      </w:r>
      <w:r>
        <w:rPr>
          <w:rFonts w:ascii="Times New Roman" w:eastAsia="宋体" w:hAnsi="Times New Roman" w:hint="eastAsia"/>
          <w:color w:val="0070C0"/>
        </w:rPr>
        <w:t>机构自助</w:t>
      </w:r>
      <w:r>
        <w:rPr>
          <w:rFonts w:ascii="Times New Roman" w:eastAsia="宋体" w:hAnsi="Times New Roman" w:hint="eastAsia"/>
          <w:color w:val="0070C0"/>
        </w:rPr>
        <w:t>*</w:t>
      </w:r>
      <w:r>
        <w:rPr>
          <w:rFonts w:ascii="Times New Roman" w:eastAsia="宋体" w:hAnsi="Times New Roman"/>
          <w:color w:val="0070C0"/>
        </w:rPr>
        <w:t>*</w:t>
      </w:r>
      <w:r>
        <w:rPr>
          <w:rFonts w:ascii="Times New Roman" w:eastAsia="宋体" w:hAnsi="Times New Roman" w:hint="eastAsia"/>
          <w:color w:val="0070C0"/>
        </w:rPr>
        <w:t>费用。（要说明资助或者津贴的确切金额、对研究起到的作用和影响）</w:t>
      </w:r>
    </w:p>
    <w:p w14:paraId="31B640C8" w14:textId="77777777" w:rsidR="00A856F8" w:rsidRDefault="00A856F8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</w:rPr>
      </w:pPr>
    </w:p>
    <w:p w14:paraId="4708D125" w14:textId="77777777" w:rsidR="000113B4" w:rsidRPr="00C8689C" w:rsidRDefault="000113B4" w:rsidP="000113B4">
      <w:pPr>
        <w:pStyle w:val="2"/>
        <w:adjustRightInd w:val="0"/>
        <w:snapToGrid w:val="0"/>
        <w:spacing w:before="120" w:after="120" w:line="240" w:lineRule="auto"/>
        <w:rPr>
          <w:rFonts w:ascii="宋体" w:eastAsia="宋体" w:hAnsi="宋体"/>
          <w:sz w:val="28"/>
          <w:szCs w:val="28"/>
        </w:rPr>
      </w:pPr>
      <w:bookmarkStart w:id="32" w:name="_Toc125966188"/>
      <w:bookmarkStart w:id="33" w:name="_Toc126338841"/>
      <w:r w:rsidRPr="00C8689C">
        <w:rPr>
          <w:rFonts w:ascii="宋体" w:eastAsia="宋体" w:hAnsi="宋体" w:hint="eastAsia"/>
          <w:sz w:val="28"/>
          <w:szCs w:val="28"/>
        </w:rPr>
        <w:t>参考文献</w:t>
      </w:r>
      <w:r>
        <w:rPr>
          <w:rFonts w:ascii="宋体" w:eastAsia="宋体" w:hAnsi="宋体" w:hint="eastAsia"/>
          <w:sz w:val="28"/>
          <w:szCs w:val="28"/>
        </w:rPr>
        <w:t>规范</w:t>
      </w:r>
      <w:bookmarkEnd w:id="32"/>
      <w:bookmarkEnd w:id="33"/>
    </w:p>
    <w:p w14:paraId="29C248DB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要求：</w:t>
      </w:r>
    </w:p>
    <w:p w14:paraId="1D71B3DB" w14:textId="4E5B8A3C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 w:rsidRPr="006D201E">
        <w:rPr>
          <w:rFonts w:ascii="Times New Roman" w:eastAsia="宋体" w:hAnsi="Times New Roman" w:hint="eastAsia"/>
          <w:sz w:val="21"/>
          <w:szCs w:val="21"/>
        </w:rPr>
        <w:t>1</w:t>
      </w:r>
      <w:r w:rsidRPr="006D201E">
        <w:rPr>
          <w:rFonts w:ascii="Times New Roman" w:eastAsia="宋体" w:hAnsi="Times New Roman"/>
          <w:sz w:val="21"/>
          <w:szCs w:val="21"/>
        </w:rPr>
        <w:t>.</w:t>
      </w:r>
      <w:r w:rsidR="00D27805">
        <w:rPr>
          <w:rFonts w:ascii="Times New Roman" w:eastAsia="宋体" w:hAnsi="Times New Roman" w:hint="eastAsia"/>
          <w:sz w:val="21"/>
          <w:szCs w:val="21"/>
        </w:rPr>
        <w:t>研究类论文参考文献</w:t>
      </w:r>
      <w:r w:rsidR="00D27805" w:rsidRPr="00D27805">
        <w:rPr>
          <w:rFonts w:ascii="Times New Roman" w:eastAsia="宋体" w:hAnsi="Times New Roman" w:hint="eastAsia"/>
          <w:color w:val="0070C0"/>
          <w:sz w:val="21"/>
          <w:szCs w:val="21"/>
        </w:rPr>
        <w:t>≥</w:t>
      </w:r>
      <w:r w:rsidR="006D201E" w:rsidRPr="00D27805">
        <w:rPr>
          <w:rFonts w:ascii="Times New Roman" w:eastAsia="宋体" w:hAnsi="Times New Roman" w:hint="eastAsia"/>
          <w:color w:val="0070C0"/>
          <w:sz w:val="21"/>
          <w:szCs w:val="21"/>
        </w:rPr>
        <w:t>15</w:t>
      </w:r>
      <w:r w:rsidRPr="006D201E">
        <w:rPr>
          <w:rFonts w:ascii="Times New Roman" w:eastAsia="宋体" w:hAnsi="Times New Roman" w:hint="eastAsia"/>
          <w:color w:val="0070C0"/>
          <w:sz w:val="21"/>
          <w:szCs w:val="21"/>
        </w:rPr>
        <w:t>条</w:t>
      </w:r>
    </w:p>
    <w:p w14:paraId="39EE9829" w14:textId="30B216F7" w:rsidR="00D27805" w:rsidRDefault="00D36637" w:rsidP="00D27805">
      <w:pPr>
        <w:adjustRightInd w:val="0"/>
        <w:snapToGrid w:val="0"/>
        <w:spacing w:after="0" w:line="300" w:lineRule="exact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  <w:sz w:val="21"/>
          <w:szCs w:val="21"/>
        </w:rPr>
        <w:t>2</w:t>
      </w:r>
      <w:r>
        <w:rPr>
          <w:rFonts w:ascii="Times New Roman" w:eastAsia="宋体" w:hAnsi="Times New Roman"/>
          <w:sz w:val="21"/>
          <w:szCs w:val="21"/>
        </w:rPr>
        <w:t>.</w:t>
      </w:r>
      <w:r w:rsidR="00D27805">
        <w:rPr>
          <w:rFonts w:ascii="Times New Roman" w:eastAsia="宋体" w:hAnsi="Times New Roman" w:hint="eastAsia"/>
        </w:rPr>
        <w:t>请引用权威期刊文献，除引用经典、方法类文献不限年限，其余文献尽量为</w:t>
      </w:r>
      <w:r w:rsidR="00D27805">
        <w:rPr>
          <w:rFonts w:ascii="Times New Roman" w:eastAsia="宋体" w:hAnsi="Times New Roman" w:hint="eastAsia"/>
          <w:color w:val="0070C0"/>
        </w:rPr>
        <w:t>近</w:t>
      </w:r>
      <w:r w:rsidR="00D27805">
        <w:rPr>
          <w:rFonts w:ascii="Times New Roman" w:eastAsia="宋体" w:hAnsi="Times New Roman" w:hint="eastAsia"/>
          <w:color w:val="0070C0"/>
        </w:rPr>
        <w:t>5</w:t>
      </w:r>
      <w:r w:rsidR="00D27805">
        <w:rPr>
          <w:rFonts w:ascii="Times New Roman" w:eastAsia="宋体" w:hAnsi="Times New Roman" w:hint="eastAsia"/>
          <w:color w:val="0070C0"/>
        </w:rPr>
        <w:t>年</w:t>
      </w:r>
      <w:r w:rsidR="00D27805">
        <w:rPr>
          <w:rFonts w:ascii="Times New Roman" w:eastAsia="宋体" w:hAnsi="Times New Roman" w:hint="eastAsia"/>
        </w:rPr>
        <w:t>文献。</w:t>
      </w:r>
    </w:p>
    <w:p w14:paraId="11503B92" w14:textId="77777777" w:rsidR="00D27805" w:rsidRDefault="00D27805" w:rsidP="00D27805">
      <w:pPr>
        <w:adjustRightInd w:val="0"/>
        <w:snapToGrid w:val="0"/>
        <w:spacing w:after="0" w:line="300" w:lineRule="exact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3</w:t>
      </w:r>
      <w:r>
        <w:rPr>
          <w:rFonts w:ascii="Times New Roman" w:eastAsia="宋体" w:hAnsi="Times New Roman"/>
        </w:rPr>
        <w:t>.</w:t>
      </w:r>
      <w:r>
        <w:rPr>
          <w:rFonts w:ascii="Times New Roman" w:eastAsia="宋体" w:hAnsi="Times New Roman" w:hint="eastAsia"/>
        </w:rPr>
        <w:t>参考文献格式正确</w:t>
      </w:r>
      <w:r>
        <w:rPr>
          <w:rFonts w:ascii="Times New Roman" w:eastAsia="宋体" w:hAnsi="Times New Roman" w:hint="eastAsia"/>
          <w:color w:val="0070C0"/>
        </w:rPr>
        <w:t>，期、卷、页码</w:t>
      </w:r>
      <w:r>
        <w:rPr>
          <w:rFonts w:ascii="Times New Roman" w:eastAsia="宋体" w:hAnsi="Times New Roman" w:hint="eastAsia"/>
        </w:rPr>
        <w:t>齐全（会议论文、</w:t>
      </w:r>
      <w:proofErr w:type="gramStart"/>
      <w:r>
        <w:rPr>
          <w:rFonts w:ascii="Times New Roman" w:eastAsia="宋体" w:hAnsi="Times New Roman" w:hint="eastAsia"/>
        </w:rPr>
        <w:t>预出版</w:t>
      </w:r>
      <w:proofErr w:type="gramEnd"/>
      <w:r>
        <w:rPr>
          <w:rFonts w:ascii="Times New Roman" w:eastAsia="宋体" w:hAnsi="Times New Roman" w:hint="eastAsia"/>
        </w:rPr>
        <w:t>论文除外）</w:t>
      </w:r>
    </w:p>
    <w:p w14:paraId="6F20273A" w14:textId="0AB0C126" w:rsidR="00A856F8" w:rsidRDefault="00D36637" w:rsidP="00D27805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4.</w:t>
      </w:r>
      <w:r>
        <w:rPr>
          <w:rFonts w:ascii="Times New Roman" w:eastAsia="宋体" w:hAnsi="Times New Roman" w:hint="eastAsia"/>
          <w:sz w:val="21"/>
          <w:szCs w:val="21"/>
        </w:rPr>
        <w:t>文中参考文献编号应按照从小到大的顺序</w:t>
      </w:r>
    </w:p>
    <w:p w14:paraId="3F8DC0A0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5.</w:t>
      </w:r>
      <w:r>
        <w:rPr>
          <w:rFonts w:ascii="Times New Roman" w:eastAsia="宋体" w:hAnsi="Times New Roman" w:hint="eastAsia"/>
          <w:sz w:val="21"/>
          <w:szCs w:val="21"/>
        </w:rPr>
        <w:t>参考文献与引用一一对应，引用文献与文后列出的文献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数目一致</w:t>
      </w:r>
    </w:p>
    <w:p w14:paraId="3C238AF9" w14:textId="5E74AF6C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6.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参考文献没有重复</w:t>
      </w:r>
    </w:p>
    <w:p w14:paraId="3A974BEC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7.</w:t>
      </w:r>
      <w:r>
        <w:rPr>
          <w:rFonts w:ascii="Times New Roman" w:eastAsia="宋体" w:hAnsi="Times New Roman" w:hint="eastAsia"/>
          <w:sz w:val="21"/>
          <w:szCs w:val="21"/>
        </w:rPr>
        <w:t>参考文献需提供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DOI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号</w:t>
      </w:r>
    </w:p>
    <w:p w14:paraId="4B477F18" w14:textId="77777777" w:rsidR="00A856F8" w:rsidRPr="00DE5CE8" w:rsidRDefault="00D36637" w:rsidP="00DE5CE8">
      <w:pPr>
        <w:adjustRightInd w:val="0"/>
        <w:snapToGrid w:val="0"/>
        <w:spacing w:beforeLines="50" w:before="156" w:after="0" w:line="300" w:lineRule="exact"/>
        <w:rPr>
          <w:rFonts w:ascii="Times New Roman" w:eastAsia="宋体" w:hAnsi="Times New Roman"/>
          <w:b/>
          <w:sz w:val="21"/>
          <w:szCs w:val="21"/>
        </w:rPr>
      </w:pPr>
      <w:r w:rsidRPr="00DE5CE8">
        <w:rPr>
          <w:rFonts w:ascii="Times New Roman" w:eastAsia="宋体" w:hAnsi="Times New Roman" w:hint="eastAsia"/>
          <w:b/>
          <w:sz w:val="21"/>
          <w:szCs w:val="21"/>
        </w:rPr>
        <w:t>参考文献格式：</w:t>
      </w:r>
    </w:p>
    <w:p w14:paraId="10E38813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1</w:t>
      </w:r>
      <w:r>
        <w:rPr>
          <w:rFonts w:ascii="Times New Roman" w:eastAsia="宋体" w:hAnsi="Times New Roman"/>
          <w:sz w:val="21"/>
          <w:szCs w:val="21"/>
        </w:rPr>
        <w:t>.</w:t>
      </w:r>
      <w:r>
        <w:rPr>
          <w:rFonts w:ascii="Times New Roman" w:eastAsia="宋体" w:hAnsi="Times New Roman" w:hint="eastAsia"/>
          <w:sz w:val="21"/>
          <w:szCs w:val="21"/>
        </w:rPr>
        <w:t>文献作者不多于</w:t>
      </w:r>
      <w:r>
        <w:rPr>
          <w:rFonts w:ascii="Times New Roman" w:eastAsia="宋体" w:hAnsi="Times New Roman" w:hint="eastAsia"/>
          <w:sz w:val="21"/>
          <w:szCs w:val="21"/>
        </w:rPr>
        <w:t>3</w:t>
      </w:r>
      <w:r>
        <w:rPr>
          <w:rFonts w:ascii="Times New Roman" w:eastAsia="宋体" w:hAnsi="Times New Roman" w:hint="eastAsia"/>
          <w:sz w:val="21"/>
          <w:szCs w:val="21"/>
        </w:rPr>
        <w:t>个的，全部著录；多于</w:t>
      </w:r>
      <w:r>
        <w:rPr>
          <w:rFonts w:ascii="Times New Roman" w:eastAsia="宋体" w:hAnsi="Times New Roman" w:hint="eastAsia"/>
          <w:sz w:val="21"/>
          <w:szCs w:val="21"/>
        </w:rPr>
        <w:t>3</w:t>
      </w:r>
      <w:r>
        <w:rPr>
          <w:rFonts w:ascii="Times New Roman" w:eastAsia="宋体" w:hAnsi="Times New Roman" w:hint="eastAsia"/>
          <w:sz w:val="21"/>
          <w:szCs w:val="21"/>
        </w:rPr>
        <w:t>个的，著录时保留前</w:t>
      </w:r>
      <w:r>
        <w:rPr>
          <w:rFonts w:ascii="Times New Roman" w:eastAsia="宋体" w:hAnsi="Times New Roman" w:hint="eastAsia"/>
          <w:sz w:val="21"/>
          <w:szCs w:val="21"/>
        </w:rPr>
        <w:t>3</w:t>
      </w:r>
      <w:r>
        <w:rPr>
          <w:rFonts w:ascii="Times New Roman" w:eastAsia="宋体" w:hAnsi="Times New Roman" w:hint="eastAsia"/>
          <w:sz w:val="21"/>
          <w:szCs w:val="21"/>
        </w:rPr>
        <w:t>个，</w:t>
      </w:r>
      <w:proofErr w:type="gramStart"/>
      <w:r>
        <w:rPr>
          <w:rFonts w:ascii="Times New Roman" w:eastAsia="宋体" w:hAnsi="Times New Roman" w:hint="eastAsia"/>
          <w:sz w:val="21"/>
          <w:szCs w:val="21"/>
        </w:rPr>
        <w:t>其余用</w:t>
      </w:r>
      <w:proofErr w:type="gramEnd"/>
      <w:r>
        <w:rPr>
          <w:rFonts w:ascii="Times New Roman" w:eastAsia="宋体" w:hAnsi="Times New Roman" w:hint="eastAsia"/>
          <w:sz w:val="21"/>
          <w:szCs w:val="21"/>
        </w:rPr>
        <w:t>“等”（英文使用</w:t>
      </w:r>
      <w:r>
        <w:rPr>
          <w:rFonts w:ascii="Times New Roman" w:eastAsia="宋体" w:hAnsi="Times New Roman" w:hint="eastAsia"/>
          <w:sz w:val="21"/>
          <w:szCs w:val="21"/>
        </w:rPr>
        <w:t>et al</w:t>
      </w:r>
      <w:r>
        <w:rPr>
          <w:rFonts w:ascii="Times New Roman" w:eastAsia="宋体" w:hAnsi="Times New Roman"/>
          <w:sz w:val="21"/>
          <w:szCs w:val="21"/>
        </w:rPr>
        <w:t>.</w:t>
      </w:r>
      <w:r>
        <w:rPr>
          <w:rFonts w:ascii="Times New Roman" w:eastAsia="宋体" w:hAnsi="Times New Roman" w:hint="eastAsia"/>
          <w:sz w:val="21"/>
          <w:szCs w:val="21"/>
        </w:rPr>
        <w:t>）代替。</w:t>
      </w:r>
    </w:p>
    <w:p w14:paraId="03E7F7E7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2</w:t>
      </w:r>
      <w:r>
        <w:rPr>
          <w:rFonts w:ascii="Times New Roman" w:eastAsia="宋体" w:hAnsi="Times New Roman"/>
          <w:sz w:val="21"/>
          <w:szCs w:val="21"/>
        </w:rPr>
        <w:t>.</w:t>
      </w:r>
      <w:r>
        <w:rPr>
          <w:rFonts w:ascii="Times New Roman" w:eastAsia="宋体" w:hAnsi="Times New Roman" w:hint="eastAsia"/>
          <w:sz w:val="21"/>
          <w:szCs w:val="21"/>
        </w:rPr>
        <w:t>外国作者采用姓在前，全大写、</w:t>
      </w:r>
      <w:proofErr w:type="gramStart"/>
      <w:r>
        <w:rPr>
          <w:rFonts w:ascii="Times New Roman" w:eastAsia="宋体" w:hAnsi="Times New Roman" w:hint="eastAsia"/>
          <w:sz w:val="21"/>
          <w:szCs w:val="21"/>
        </w:rPr>
        <w:t>名取首字母</w:t>
      </w:r>
      <w:proofErr w:type="gramEnd"/>
      <w:r>
        <w:rPr>
          <w:rFonts w:ascii="Times New Roman" w:eastAsia="宋体" w:hAnsi="Times New Roman" w:hint="eastAsia"/>
          <w:sz w:val="21"/>
          <w:szCs w:val="21"/>
        </w:rPr>
        <w:t>（大写）的方式著录。</w:t>
      </w:r>
    </w:p>
    <w:p w14:paraId="751E18D4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 w:hint="eastAsia"/>
          <w:color w:val="0070C0"/>
          <w:sz w:val="21"/>
          <w:szCs w:val="21"/>
        </w:rPr>
        <w:t>示例</w:t>
      </w:r>
    </w:p>
    <w:p w14:paraId="1EAB7AE6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color w:val="C00000"/>
          <w:sz w:val="21"/>
          <w:szCs w:val="21"/>
        </w:rPr>
      </w:pPr>
      <w:r>
        <w:rPr>
          <w:rFonts w:ascii="Times New Roman" w:eastAsia="宋体" w:hAnsi="Times New Roman" w:hint="eastAsia"/>
          <w:color w:val="C00000"/>
          <w:sz w:val="21"/>
          <w:szCs w:val="21"/>
        </w:rPr>
        <w:t>期刊论文</w:t>
      </w:r>
    </w:p>
    <w:p w14:paraId="33968307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C00000"/>
          <w:sz w:val="21"/>
          <w:szCs w:val="21"/>
        </w:rPr>
      </w:pPr>
      <w:r>
        <w:rPr>
          <w:rFonts w:ascii="Times New Roman" w:eastAsia="宋体" w:hAnsi="Times New Roman" w:hint="eastAsia"/>
          <w:color w:val="C00000"/>
          <w:sz w:val="21"/>
          <w:szCs w:val="21"/>
        </w:rPr>
        <w:lastRenderedPageBreak/>
        <w:t>[1]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作者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.</w:t>
      </w:r>
      <w:r>
        <w:rPr>
          <w:rFonts w:ascii="Times New Roman" w:eastAsia="宋体" w:hAnsi="Times New Roman"/>
          <w:color w:val="C00000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题名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[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文献类型标志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].</w:t>
      </w:r>
      <w:r>
        <w:rPr>
          <w:rFonts w:ascii="Times New Roman" w:eastAsia="宋体" w:hAnsi="Times New Roman"/>
          <w:color w:val="C00000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刊物名称，出版年，卷（期）：起止页码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.</w:t>
      </w:r>
      <w:r>
        <w:rPr>
          <w:rFonts w:ascii="Times New Roman" w:eastAsia="宋体" w:hAnsi="Times New Roman"/>
          <w:color w:val="C00000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DOI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：</w:t>
      </w:r>
    </w:p>
    <w:p w14:paraId="302D633C" w14:textId="77777777" w:rsidR="00A856F8" w:rsidRDefault="00D36637">
      <w:pPr>
        <w:adjustRightInd w:val="0"/>
        <w:snapToGrid w:val="0"/>
        <w:spacing w:after="0" w:line="300" w:lineRule="exact"/>
        <w:jc w:val="both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 w:hint="eastAsia"/>
          <w:color w:val="0070C0"/>
          <w:sz w:val="21"/>
          <w:szCs w:val="21"/>
        </w:rPr>
        <w:t>[</w:t>
      </w:r>
      <w:r>
        <w:rPr>
          <w:rFonts w:ascii="Times New Roman" w:eastAsia="宋体" w:hAnsi="Times New Roman"/>
          <w:color w:val="0070C0"/>
          <w:sz w:val="21"/>
          <w:szCs w:val="21"/>
        </w:rPr>
        <w:t>1]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杨辉，许岩丽，叶志康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 xml:space="preserve">. 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全科医学相关指南的开发、实施及应用效果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 xml:space="preserve">[J]. 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中国全科医学，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2023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，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26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（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1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）：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1-10.</w:t>
      </w:r>
      <w:r w:rsidRPr="00B965BA">
        <w:rPr>
          <w:rFonts w:ascii="Times New Roman" w:eastAsia="宋体" w:hAnsi="Times New Roman" w:hint="eastAsia"/>
          <w:color w:val="0070C0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DOI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：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10.12114/j.issn.1007-9572.2022.W0004</w:t>
      </w:r>
    </w:p>
    <w:p w14:paraId="5F3CFCFA" w14:textId="091F7C2C" w:rsidR="00A856F8" w:rsidRDefault="00D36637">
      <w:pPr>
        <w:adjustRightInd w:val="0"/>
        <w:snapToGrid w:val="0"/>
        <w:spacing w:after="0" w:line="300" w:lineRule="exact"/>
        <w:jc w:val="both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 w:hint="eastAsia"/>
          <w:color w:val="0070C0"/>
          <w:sz w:val="21"/>
          <w:szCs w:val="21"/>
        </w:rPr>
        <w:t>[</w:t>
      </w:r>
      <w:r>
        <w:rPr>
          <w:rFonts w:ascii="Times New Roman" w:eastAsia="宋体" w:hAnsi="Times New Roman"/>
          <w:color w:val="0070C0"/>
          <w:sz w:val="21"/>
          <w:szCs w:val="21"/>
        </w:rPr>
        <w:t>2]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刘雪薇，王媛，韦丹梅，等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. 1990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—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2019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年中国女性乳腺癌发病及死亡趋势的年龄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-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时期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-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队列模型分析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 xml:space="preserve">[J]. 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中国全科医学，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2023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，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26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（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1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）：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34-41.</w:t>
      </w:r>
      <w:r>
        <w:rPr>
          <w:rFonts w:ascii="Times New Roman" w:eastAsia="宋体" w:hAnsi="Times New Roman" w:hint="eastAsia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DOI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：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10.12114/j.issn.1007-9572.2022.0619</w:t>
      </w:r>
    </w:p>
    <w:p w14:paraId="46E47DED" w14:textId="3058E518" w:rsidR="00A856F8" w:rsidRDefault="00D36637">
      <w:pPr>
        <w:adjustRightInd w:val="0"/>
        <w:snapToGrid w:val="0"/>
        <w:spacing w:after="0" w:line="300" w:lineRule="exact"/>
        <w:jc w:val="both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 w:hint="eastAsia"/>
          <w:color w:val="0070C0"/>
          <w:sz w:val="21"/>
          <w:szCs w:val="21"/>
        </w:rPr>
        <w:t>[</w:t>
      </w:r>
      <w:r>
        <w:rPr>
          <w:rFonts w:ascii="Times New Roman" w:eastAsia="宋体" w:hAnsi="Times New Roman"/>
          <w:color w:val="0070C0"/>
          <w:sz w:val="21"/>
          <w:szCs w:val="21"/>
        </w:rPr>
        <w:t>3]</w:t>
      </w:r>
      <w:commentRangeStart w:id="34"/>
      <w:r>
        <w:rPr>
          <w:rFonts w:ascii="Times New Roman" w:eastAsia="宋体" w:hAnsi="Times New Roman" w:hint="eastAsia"/>
          <w:color w:val="0070C0"/>
          <w:sz w:val="21"/>
          <w:szCs w:val="21"/>
        </w:rPr>
        <w:t>BLAKEMAN T</w:t>
      </w:r>
      <w:commentRangeEnd w:id="34"/>
      <w:r>
        <w:rPr>
          <w:rStyle w:val="af"/>
          <w:rFonts w:ascii="Times New Roman" w:eastAsia="宋体" w:hAnsi="Times New Roman"/>
          <w:kern w:val="2"/>
        </w:rPr>
        <w:commentReference w:id="34"/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，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GRIFFITH K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，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LASSERSON D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，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et al.</w:t>
      </w:r>
      <w:r>
        <w:rPr>
          <w:rFonts w:ascii="Times New Roman" w:eastAsia="宋体" w:hAnsi="Times New Roman"/>
          <w:color w:val="0070C0"/>
          <w:sz w:val="21"/>
          <w:szCs w:val="21"/>
        </w:rPr>
        <w:t xml:space="preserve"> Development of guidance on the timeliness in response to acute 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kidney injury warning stage test results for adults in primary care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：</w:t>
      </w:r>
      <w:proofErr w:type="gramStart"/>
      <w:r>
        <w:rPr>
          <w:rFonts w:ascii="Times New Roman" w:eastAsia="宋体" w:hAnsi="Times New Roman" w:hint="eastAsia"/>
          <w:color w:val="0070C0"/>
          <w:sz w:val="21"/>
          <w:szCs w:val="21"/>
        </w:rPr>
        <w:t>an</w:t>
      </w:r>
      <w:proofErr w:type="gramEnd"/>
      <w:r>
        <w:rPr>
          <w:rFonts w:ascii="Times New Roman" w:eastAsia="宋体" w:hAnsi="Times New Roman" w:hint="eastAsia"/>
          <w:color w:val="0070C0"/>
          <w:sz w:val="21"/>
          <w:szCs w:val="21"/>
        </w:rPr>
        <w:t xml:space="preserve"> appropriateness ratings evaluation</w:t>
      </w:r>
      <w:r>
        <w:rPr>
          <w:rFonts w:ascii="Times New Roman" w:eastAsia="宋体" w:hAnsi="Times New Roman"/>
          <w:color w:val="0070C0"/>
          <w:sz w:val="21"/>
          <w:szCs w:val="21"/>
        </w:rPr>
        <w:t>[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J</w:t>
      </w:r>
      <w:r>
        <w:rPr>
          <w:rFonts w:ascii="Times New Roman" w:eastAsia="宋体" w:hAnsi="Times New Roman"/>
          <w:color w:val="0070C0"/>
          <w:sz w:val="21"/>
          <w:szCs w:val="21"/>
        </w:rPr>
        <w:t>]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. BMJ Open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，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2016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，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6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（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1</w:t>
      </w:r>
      <w:r>
        <w:rPr>
          <w:rFonts w:ascii="Times New Roman" w:eastAsia="宋体" w:hAnsi="Times New Roman"/>
          <w:color w:val="0070C0"/>
          <w:sz w:val="21"/>
          <w:szCs w:val="21"/>
        </w:rPr>
        <w:t>0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）：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e012865. DOI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：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10.1136/bmjopen-2016-012865</w:t>
      </w:r>
    </w:p>
    <w:p w14:paraId="46C3F0E9" w14:textId="77777777" w:rsidR="00A856F8" w:rsidRDefault="00A856F8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</w:p>
    <w:p w14:paraId="65FDF648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C00000"/>
          <w:sz w:val="21"/>
          <w:szCs w:val="21"/>
        </w:rPr>
      </w:pPr>
      <w:r>
        <w:rPr>
          <w:rFonts w:ascii="Times New Roman" w:eastAsia="宋体" w:hAnsi="Times New Roman" w:hint="eastAsia"/>
          <w:color w:val="C00000"/>
          <w:sz w:val="21"/>
          <w:szCs w:val="21"/>
        </w:rPr>
        <w:t>图书</w:t>
      </w:r>
    </w:p>
    <w:p w14:paraId="5ADE079D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C00000"/>
          <w:sz w:val="21"/>
          <w:szCs w:val="21"/>
        </w:rPr>
      </w:pPr>
      <w:r>
        <w:rPr>
          <w:rFonts w:ascii="Times New Roman" w:eastAsia="宋体" w:hAnsi="Times New Roman" w:hint="eastAsia"/>
          <w:color w:val="C00000"/>
          <w:sz w:val="21"/>
          <w:szCs w:val="21"/>
        </w:rPr>
        <w:t>[2]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作者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.</w:t>
      </w:r>
      <w:r>
        <w:rPr>
          <w:rFonts w:ascii="Times New Roman" w:eastAsia="宋体" w:hAnsi="Times New Roman"/>
          <w:color w:val="C00000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书名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[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文献类型标志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].</w:t>
      </w:r>
      <w:r>
        <w:rPr>
          <w:rFonts w:ascii="Times New Roman" w:eastAsia="宋体" w:hAnsi="Times New Roman"/>
          <w:color w:val="C00000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出版地：出版社，出版年：起止页码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.</w:t>
      </w:r>
    </w:p>
    <w:p w14:paraId="12D6FB9D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 w:hint="eastAsia"/>
          <w:color w:val="0070C0"/>
          <w:sz w:val="21"/>
          <w:szCs w:val="21"/>
        </w:rPr>
        <w:t>[2]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初景利，邵正荣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 xml:space="preserve">. 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图书馆知识服务战略研究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 xml:space="preserve">[M]. 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北京：北京图书馆出版社，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2004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：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36-48.</w:t>
      </w:r>
    </w:p>
    <w:p w14:paraId="5C7F66E3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 w:hint="eastAsia"/>
          <w:color w:val="0070C0"/>
          <w:sz w:val="21"/>
          <w:szCs w:val="21"/>
        </w:rPr>
        <w:t>[</w:t>
      </w:r>
      <w:r>
        <w:rPr>
          <w:rFonts w:ascii="Times New Roman" w:eastAsia="宋体" w:hAnsi="Times New Roman"/>
          <w:color w:val="0070C0"/>
          <w:sz w:val="21"/>
          <w:szCs w:val="21"/>
        </w:rPr>
        <w:t>3]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于晓松，</w:t>
      </w:r>
      <w:proofErr w:type="gramStart"/>
      <w:r>
        <w:rPr>
          <w:rFonts w:ascii="Times New Roman" w:eastAsia="宋体" w:hAnsi="Times New Roman" w:hint="eastAsia"/>
          <w:color w:val="0070C0"/>
          <w:sz w:val="21"/>
          <w:szCs w:val="21"/>
        </w:rPr>
        <w:t>路孝琴</w:t>
      </w:r>
      <w:proofErr w:type="gramEnd"/>
      <w:r>
        <w:rPr>
          <w:rFonts w:ascii="Times New Roman" w:eastAsia="宋体" w:hAnsi="Times New Roman" w:hint="eastAsia"/>
          <w:color w:val="0070C0"/>
          <w:sz w:val="21"/>
          <w:szCs w:val="21"/>
        </w:rPr>
        <w:t xml:space="preserve">. 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全科医学概论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[M]. 5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版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 xml:space="preserve">. 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北京：人民卫生出版社，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2018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：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10-11.</w:t>
      </w:r>
    </w:p>
    <w:p w14:paraId="1E9AFCCA" w14:textId="77777777" w:rsidR="00A856F8" w:rsidRDefault="00A856F8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</w:p>
    <w:p w14:paraId="3AE0A18F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 w:hint="eastAsia"/>
          <w:color w:val="C00000"/>
          <w:sz w:val="21"/>
          <w:szCs w:val="21"/>
        </w:rPr>
        <w:t>报纸</w:t>
      </w:r>
    </w:p>
    <w:p w14:paraId="56A2AC10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C00000"/>
          <w:sz w:val="21"/>
          <w:szCs w:val="21"/>
        </w:rPr>
      </w:pPr>
      <w:r>
        <w:rPr>
          <w:rFonts w:ascii="Times New Roman" w:eastAsia="宋体" w:hAnsi="Times New Roman" w:hint="eastAsia"/>
          <w:color w:val="C00000"/>
          <w:sz w:val="21"/>
          <w:szCs w:val="21"/>
        </w:rPr>
        <w:t>[3]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作者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.</w:t>
      </w:r>
      <w:r>
        <w:rPr>
          <w:rFonts w:ascii="Times New Roman" w:eastAsia="宋体" w:hAnsi="Times New Roman"/>
          <w:color w:val="C00000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题名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[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文献类型标志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].</w:t>
      </w:r>
      <w:r>
        <w:rPr>
          <w:rFonts w:ascii="Times New Roman" w:eastAsia="宋体" w:hAnsi="Times New Roman"/>
          <w:color w:val="C00000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报纸名，年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-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月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-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日（版次）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.</w:t>
      </w:r>
    </w:p>
    <w:p w14:paraId="39AFB5BC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 w:hint="eastAsia"/>
          <w:color w:val="0070C0"/>
          <w:sz w:val="21"/>
          <w:szCs w:val="21"/>
        </w:rPr>
        <w:t>[3]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都文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 xml:space="preserve">. 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开放获取：学术出版新浪潮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[N].</w:t>
      </w:r>
      <w:r>
        <w:rPr>
          <w:rFonts w:ascii="Times New Roman" w:eastAsia="宋体" w:hAnsi="Times New Roman"/>
          <w:color w:val="0070C0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中国社会科学报，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2013-11-11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（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2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）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.</w:t>
      </w:r>
    </w:p>
    <w:p w14:paraId="24DBB18F" w14:textId="77777777" w:rsidR="00A856F8" w:rsidRDefault="00A856F8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sz w:val="21"/>
          <w:szCs w:val="21"/>
        </w:rPr>
      </w:pPr>
    </w:p>
    <w:p w14:paraId="1B3780A3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C00000"/>
          <w:sz w:val="21"/>
          <w:szCs w:val="21"/>
        </w:rPr>
      </w:pPr>
      <w:r>
        <w:rPr>
          <w:rFonts w:ascii="Times New Roman" w:eastAsia="宋体" w:hAnsi="Times New Roman" w:hint="eastAsia"/>
          <w:color w:val="C00000"/>
          <w:sz w:val="21"/>
          <w:szCs w:val="21"/>
        </w:rPr>
        <w:t>学位论文</w:t>
      </w:r>
    </w:p>
    <w:p w14:paraId="3B4E9DD8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C00000"/>
          <w:sz w:val="21"/>
          <w:szCs w:val="21"/>
        </w:rPr>
      </w:pPr>
      <w:r>
        <w:rPr>
          <w:rFonts w:ascii="Times New Roman" w:eastAsia="宋体" w:hAnsi="Times New Roman" w:hint="eastAsia"/>
          <w:color w:val="C00000"/>
          <w:sz w:val="21"/>
          <w:szCs w:val="21"/>
        </w:rPr>
        <w:t>[4]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作者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.</w:t>
      </w:r>
      <w:r>
        <w:rPr>
          <w:rFonts w:ascii="Times New Roman" w:eastAsia="宋体" w:hAnsi="Times New Roman"/>
          <w:color w:val="C00000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题名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[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文献类型标志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].</w:t>
      </w:r>
      <w:r>
        <w:rPr>
          <w:rFonts w:ascii="Times New Roman" w:eastAsia="宋体" w:hAnsi="Times New Roman"/>
          <w:color w:val="C00000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保存地：保存者，年份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.</w:t>
      </w:r>
    </w:p>
    <w:p w14:paraId="520A3CE3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 w:hint="eastAsia"/>
          <w:color w:val="0070C0"/>
          <w:sz w:val="21"/>
          <w:szCs w:val="21"/>
        </w:rPr>
        <w:t>[</w:t>
      </w:r>
      <w:r>
        <w:rPr>
          <w:rFonts w:ascii="Times New Roman" w:eastAsia="宋体" w:hAnsi="Times New Roman"/>
          <w:color w:val="0070C0"/>
          <w:sz w:val="21"/>
          <w:szCs w:val="21"/>
        </w:rPr>
        <w:t>5]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周金娉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 xml:space="preserve">. 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开放存取期刊学术影响力研究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[D].</w:t>
      </w:r>
      <w:r>
        <w:rPr>
          <w:rFonts w:ascii="Times New Roman" w:eastAsia="宋体" w:hAnsi="Times New Roman"/>
          <w:color w:val="0070C0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长春：吉林大学，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2013.</w:t>
      </w:r>
    </w:p>
    <w:p w14:paraId="6DCEAD00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 w:hint="eastAsia"/>
          <w:color w:val="0070C0"/>
          <w:sz w:val="21"/>
          <w:szCs w:val="21"/>
        </w:rPr>
        <w:t>[</w:t>
      </w:r>
      <w:r>
        <w:rPr>
          <w:rFonts w:ascii="Times New Roman" w:eastAsia="宋体" w:hAnsi="Times New Roman"/>
          <w:color w:val="0070C0"/>
          <w:sz w:val="21"/>
          <w:szCs w:val="21"/>
        </w:rPr>
        <w:t>6]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邓剑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 xml:space="preserve">. 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深圳市全科医师培训评价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 xml:space="preserve">[D]. 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武汉：华中科技大学，</w:t>
      </w:r>
      <w:r>
        <w:rPr>
          <w:rFonts w:ascii="Times New Roman" w:eastAsia="宋体" w:hAnsi="Times New Roman"/>
          <w:color w:val="0070C0"/>
          <w:sz w:val="21"/>
          <w:szCs w:val="21"/>
        </w:rPr>
        <w:t>2014.</w:t>
      </w:r>
    </w:p>
    <w:p w14:paraId="2CCFBF5B" w14:textId="77777777" w:rsidR="00A856F8" w:rsidRDefault="00A856F8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sz w:val="21"/>
          <w:szCs w:val="21"/>
        </w:rPr>
      </w:pPr>
    </w:p>
    <w:p w14:paraId="38ECBE55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C00000"/>
          <w:sz w:val="21"/>
          <w:szCs w:val="21"/>
        </w:rPr>
      </w:pPr>
      <w:r>
        <w:rPr>
          <w:rFonts w:ascii="Times New Roman" w:eastAsia="宋体" w:hAnsi="Times New Roman" w:hint="eastAsia"/>
          <w:color w:val="C00000"/>
          <w:sz w:val="21"/>
          <w:szCs w:val="21"/>
        </w:rPr>
        <w:t>论文集</w:t>
      </w:r>
    </w:p>
    <w:p w14:paraId="6D4E8629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C00000"/>
          <w:sz w:val="21"/>
          <w:szCs w:val="21"/>
        </w:rPr>
      </w:pPr>
      <w:r>
        <w:rPr>
          <w:rFonts w:ascii="Times New Roman" w:eastAsia="宋体" w:hAnsi="Times New Roman" w:hint="eastAsia"/>
          <w:color w:val="C00000"/>
          <w:sz w:val="21"/>
          <w:szCs w:val="21"/>
        </w:rPr>
        <w:t>[5]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作者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.</w:t>
      </w:r>
      <w:r>
        <w:rPr>
          <w:rFonts w:ascii="Times New Roman" w:eastAsia="宋体" w:hAnsi="Times New Roman"/>
          <w:color w:val="C00000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题名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[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文献类型标志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]//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编者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.</w:t>
      </w:r>
      <w:r>
        <w:rPr>
          <w:rFonts w:ascii="Times New Roman" w:eastAsia="宋体" w:hAnsi="Times New Roman"/>
          <w:color w:val="C00000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文集名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.</w:t>
      </w:r>
      <w:r>
        <w:rPr>
          <w:rFonts w:ascii="Times New Roman" w:eastAsia="宋体" w:hAnsi="Times New Roman"/>
          <w:color w:val="C00000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出版地：出版者，出版年：起止页码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.</w:t>
      </w:r>
    </w:p>
    <w:p w14:paraId="787DD771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 w:hint="eastAsia"/>
          <w:color w:val="0070C0"/>
          <w:sz w:val="21"/>
          <w:szCs w:val="21"/>
        </w:rPr>
        <w:t>[5]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宋晓舒，程东明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.</w:t>
      </w:r>
      <w:r>
        <w:rPr>
          <w:rFonts w:ascii="Times New Roman" w:eastAsia="宋体" w:hAnsi="Times New Roman"/>
          <w:color w:val="0070C0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传统图书馆和数字图书馆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[C]//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图书情报工作杂志社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.</w:t>
      </w:r>
      <w:r>
        <w:rPr>
          <w:rFonts w:ascii="Times New Roman" w:eastAsia="宋体" w:hAnsi="Times New Roman"/>
          <w:color w:val="0070C0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图书馆学情报学研究论文选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.</w:t>
      </w:r>
      <w:r>
        <w:rPr>
          <w:rFonts w:ascii="Times New Roman" w:eastAsia="宋体" w:hAnsi="Times New Roman"/>
          <w:color w:val="0070C0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北京：科学技术</w:t>
      </w:r>
    </w:p>
    <w:p w14:paraId="0EBEF055" w14:textId="77777777" w:rsidR="00A856F8" w:rsidRDefault="00A856F8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C00000"/>
          <w:sz w:val="21"/>
          <w:szCs w:val="21"/>
        </w:rPr>
      </w:pPr>
    </w:p>
    <w:p w14:paraId="4E169E1B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C00000"/>
          <w:sz w:val="21"/>
          <w:szCs w:val="21"/>
        </w:rPr>
      </w:pPr>
      <w:r>
        <w:rPr>
          <w:rFonts w:ascii="Times New Roman" w:eastAsia="宋体" w:hAnsi="Times New Roman" w:hint="eastAsia"/>
          <w:color w:val="C00000"/>
          <w:sz w:val="21"/>
          <w:szCs w:val="21"/>
        </w:rPr>
        <w:t>电子资源</w:t>
      </w:r>
    </w:p>
    <w:p w14:paraId="54BC589C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C00000"/>
          <w:sz w:val="21"/>
          <w:szCs w:val="21"/>
        </w:rPr>
      </w:pPr>
      <w:r>
        <w:rPr>
          <w:rFonts w:ascii="Times New Roman" w:eastAsia="宋体" w:hAnsi="Times New Roman"/>
          <w:color w:val="C00000"/>
          <w:sz w:val="21"/>
          <w:szCs w:val="21"/>
        </w:rPr>
        <w:t>[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6</w:t>
      </w:r>
      <w:r>
        <w:rPr>
          <w:rFonts w:ascii="Times New Roman" w:eastAsia="宋体" w:hAnsi="Times New Roman"/>
          <w:color w:val="C00000"/>
          <w:sz w:val="21"/>
          <w:szCs w:val="21"/>
        </w:rPr>
        <w:t>]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主要责任者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.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题名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: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其他题名信息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[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文献类型标识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/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文献载体标识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].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出版地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: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出版者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,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出版年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: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引文页码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(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更新或修改日期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)[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引用日期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].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获取和访问路径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.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数字对象唯一标识符</w:t>
      </w:r>
      <w:r>
        <w:rPr>
          <w:rFonts w:ascii="Times New Roman" w:eastAsia="宋体" w:hAnsi="Times New Roman" w:hint="eastAsia"/>
          <w:color w:val="C00000"/>
          <w:sz w:val="21"/>
          <w:szCs w:val="21"/>
        </w:rPr>
        <w:t>.</w:t>
      </w:r>
    </w:p>
    <w:p w14:paraId="58A03A9A" w14:textId="77777777" w:rsidR="00A856F8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 w:hint="eastAsia"/>
          <w:color w:val="0070C0"/>
          <w:sz w:val="21"/>
          <w:szCs w:val="21"/>
        </w:rPr>
        <w:t>[</w:t>
      </w:r>
      <w:r>
        <w:rPr>
          <w:rFonts w:ascii="Times New Roman" w:eastAsia="宋体" w:hAnsi="Times New Roman"/>
          <w:color w:val="0070C0"/>
          <w:sz w:val="21"/>
          <w:szCs w:val="21"/>
        </w:rPr>
        <w:t>6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]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国务院办公厅关于改革完善全科医生培养与使用激励机制的意见［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A/OL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］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 xml:space="preserve">. </w:t>
      </w:r>
      <w:commentRangeStart w:id="35"/>
      <w:r>
        <w:rPr>
          <w:rFonts w:ascii="Times New Roman" w:eastAsia="宋体" w:hAnsi="Times New Roman" w:hint="eastAsia"/>
          <w:color w:val="0070C0"/>
          <w:sz w:val="21"/>
          <w:szCs w:val="21"/>
        </w:rPr>
        <w:t>（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2018-01-24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）</w:t>
      </w:r>
      <w:commentRangeEnd w:id="35"/>
      <w:r>
        <w:rPr>
          <w:rStyle w:val="af"/>
          <w:rFonts w:ascii="Times New Roman" w:eastAsia="宋体" w:hAnsi="Times New Roman"/>
          <w:kern w:val="2"/>
        </w:rPr>
        <w:commentReference w:id="35"/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[</w:t>
      </w:r>
      <w:commentRangeStart w:id="36"/>
      <w:r>
        <w:rPr>
          <w:rFonts w:ascii="Times New Roman" w:eastAsia="宋体" w:hAnsi="Times New Roman" w:hint="eastAsia"/>
          <w:color w:val="0070C0"/>
          <w:sz w:val="21"/>
          <w:szCs w:val="21"/>
        </w:rPr>
        <w:t>2022-06-12</w:t>
      </w:r>
      <w:commentRangeEnd w:id="36"/>
      <w:r>
        <w:rPr>
          <w:rStyle w:val="af"/>
          <w:rFonts w:ascii="Times New Roman" w:eastAsia="宋体" w:hAnsi="Times New Roman"/>
          <w:kern w:val="2"/>
        </w:rPr>
        <w:commentReference w:id="36"/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 xml:space="preserve">]. </w:t>
      </w:r>
      <w:hyperlink r:id="rId14" w:history="1">
        <w:r>
          <w:rPr>
            <w:rStyle w:val="ae"/>
            <w:rFonts w:ascii="Times New Roman" w:eastAsia="宋体" w:hAnsi="Times New Roman" w:hint="eastAsia"/>
            <w:sz w:val="21"/>
            <w:szCs w:val="21"/>
          </w:rPr>
          <w:t>http://www.gov.cn/</w:t>
        </w:r>
        <w:r>
          <w:rPr>
            <w:rStyle w:val="ae"/>
            <w:rFonts w:ascii="Times New Roman" w:eastAsia="宋体" w:hAnsi="Times New Roman"/>
            <w:sz w:val="21"/>
            <w:szCs w:val="21"/>
          </w:rPr>
          <w:t>zhengce/content/2018-01/24/content_5260073.htm</w:t>
        </w:r>
      </w:hyperlink>
      <w:r>
        <w:rPr>
          <w:rFonts w:ascii="Times New Roman" w:eastAsia="宋体" w:hAnsi="Times New Roman"/>
          <w:color w:val="0070C0"/>
          <w:sz w:val="21"/>
          <w:szCs w:val="21"/>
        </w:rPr>
        <w:t>.</w:t>
      </w:r>
    </w:p>
    <w:p w14:paraId="62EF660E" w14:textId="25CD79E7" w:rsidR="00A856F8" w:rsidRDefault="00A856F8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</w:p>
    <w:p w14:paraId="7C63B846" w14:textId="77777777" w:rsidR="00044865" w:rsidRPr="00C8689C" w:rsidRDefault="00044865" w:rsidP="00044865">
      <w:pPr>
        <w:pStyle w:val="2"/>
        <w:adjustRightInd w:val="0"/>
        <w:snapToGrid w:val="0"/>
        <w:spacing w:before="120" w:after="120" w:line="240" w:lineRule="auto"/>
        <w:rPr>
          <w:rFonts w:ascii="宋体" w:eastAsia="宋体" w:hAnsi="宋体"/>
          <w:sz w:val="28"/>
          <w:szCs w:val="28"/>
        </w:rPr>
      </w:pPr>
      <w:bookmarkStart w:id="37" w:name="_Toc125966190"/>
      <w:bookmarkStart w:id="38" w:name="_Toc126338843"/>
      <w:r w:rsidRPr="00C8689C">
        <w:rPr>
          <w:rFonts w:ascii="宋体" w:eastAsia="宋体" w:hAnsi="宋体" w:hint="eastAsia"/>
          <w:sz w:val="28"/>
          <w:szCs w:val="28"/>
        </w:rPr>
        <w:t>表格</w:t>
      </w:r>
      <w:r>
        <w:rPr>
          <w:rFonts w:ascii="宋体" w:eastAsia="宋体" w:hAnsi="宋体" w:hint="eastAsia"/>
          <w:sz w:val="28"/>
          <w:szCs w:val="28"/>
        </w:rPr>
        <w:t>规范</w:t>
      </w:r>
      <w:bookmarkEnd w:id="37"/>
      <w:bookmarkEnd w:id="38"/>
    </w:p>
    <w:p w14:paraId="18A16059" w14:textId="77777777" w:rsidR="00044865" w:rsidRDefault="00044865" w:rsidP="00044865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表</w:t>
      </w:r>
      <w:r>
        <w:rPr>
          <w:rFonts w:ascii="Times New Roman" w:eastAsia="宋体" w:hAnsi="Times New Roman" w:hint="eastAsia"/>
          <w:sz w:val="21"/>
          <w:szCs w:val="21"/>
        </w:rPr>
        <w:t>1</w:t>
      </w:r>
      <w:r>
        <w:rPr>
          <w:rFonts w:ascii="Times New Roman" w:eastAsia="宋体" w:hAnsi="Times New Roman" w:hint="eastAsia"/>
          <w:sz w:val="21"/>
          <w:szCs w:val="21"/>
        </w:rPr>
        <w:t xml:space="preserve">　</w:t>
      </w:r>
    </w:p>
    <w:p w14:paraId="01FA072F" w14:textId="77777777" w:rsidR="00044865" w:rsidRDefault="00044865" w:rsidP="00044865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Table</w:t>
      </w:r>
      <w:r>
        <w:rPr>
          <w:rFonts w:ascii="Times New Roman" w:eastAsia="宋体" w:hAnsi="Times New Roman"/>
          <w:sz w:val="21"/>
          <w:szCs w:val="21"/>
        </w:rPr>
        <w:t xml:space="preserve"> 1</w:t>
      </w:r>
      <w:r>
        <w:rPr>
          <w:rFonts w:ascii="Times New Roman" w:eastAsia="宋体" w:hAnsi="Times New Roman" w:hint="eastAsia"/>
          <w:sz w:val="21"/>
          <w:szCs w:val="21"/>
        </w:rPr>
        <w:t xml:space="preserve">　</w:t>
      </w:r>
    </w:p>
    <w:p w14:paraId="6FF2492C" w14:textId="77777777" w:rsidR="00044865" w:rsidRDefault="00044865" w:rsidP="00044865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</w:p>
    <w:p w14:paraId="3CEE188B" w14:textId="77777777" w:rsidR="00044865" w:rsidRPr="000113B4" w:rsidRDefault="00044865" w:rsidP="00044865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sz w:val="21"/>
          <w:szCs w:val="21"/>
        </w:rPr>
      </w:pPr>
      <w:r w:rsidRPr="000113B4">
        <w:rPr>
          <w:rFonts w:ascii="Times New Roman" w:eastAsia="宋体" w:hAnsi="Times New Roman" w:hint="eastAsia"/>
          <w:b/>
          <w:sz w:val="21"/>
          <w:szCs w:val="21"/>
        </w:rPr>
        <w:t>要求：</w:t>
      </w:r>
    </w:p>
    <w:p w14:paraId="15306B22" w14:textId="0142F9AA" w:rsidR="00044865" w:rsidRPr="000113B4" w:rsidRDefault="00044865" w:rsidP="00044865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 w:rsidRPr="000113B4">
        <w:rPr>
          <w:rFonts w:ascii="Times New Roman" w:eastAsia="宋体" w:hAnsi="Times New Roman" w:hint="eastAsia"/>
          <w:sz w:val="21"/>
          <w:szCs w:val="21"/>
        </w:rPr>
        <w:t>1</w:t>
      </w:r>
      <w:r w:rsidRPr="000113B4">
        <w:rPr>
          <w:rFonts w:ascii="Times New Roman" w:eastAsia="宋体" w:hAnsi="Times New Roman"/>
          <w:sz w:val="21"/>
          <w:szCs w:val="21"/>
        </w:rPr>
        <w:t>.</w:t>
      </w:r>
      <w:r w:rsidRPr="000113B4">
        <w:rPr>
          <w:rFonts w:ascii="Times New Roman" w:eastAsia="宋体" w:hAnsi="Times New Roman" w:hint="eastAsia"/>
          <w:sz w:val="21"/>
          <w:szCs w:val="21"/>
        </w:rPr>
        <w:t>提供完整的</w:t>
      </w:r>
      <w:r w:rsidRPr="00D53FE6">
        <w:rPr>
          <w:rFonts w:ascii="Times New Roman" w:eastAsia="宋体" w:hAnsi="Times New Roman" w:hint="eastAsia"/>
          <w:b/>
          <w:color w:val="C00000"/>
          <w:sz w:val="21"/>
          <w:szCs w:val="21"/>
        </w:rPr>
        <w:t>中</w:t>
      </w:r>
      <w:r w:rsidR="00D53FE6">
        <w:rPr>
          <w:rFonts w:ascii="Times New Roman" w:eastAsia="宋体" w:hAnsi="Times New Roman" w:hint="eastAsia"/>
          <w:b/>
          <w:color w:val="C00000"/>
          <w:sz w:val="21"/>
          <w:szCs w:val="21"/>
        </w:rPr>
        <w:t>、</w:t>
      </w:r>
      <w:r w:rsidRPr="00D53FE6">
        <w:rPr>
          <w:rFonts w:ascii="Times New Roman" w:eastAsia="宋体" w:hAnsi="Times New Roman" w:hint="eastAsia"/>
          <w:b/>
          <w:color w:val="C00000"/>
          <w:sz w:val="21"/>
          <w:szCs w:val="21"/>
        </w:rPr>
        <w:t>英</w:t>
      </w:r>
      <w:r w:rsidRPr="000113B4">
        <w:rPr>
          <w:rFonts w:ascii="Times New Roman" w:eastAsia="宋体" w:hAnsi="Times New Roman" w:hint="eastAsia"/>
          <w:sz w:val="21"/>
          <w:szCs w:val="21"/>
        </w:rPr>
        <w:t>文表题</w:t>
      </w:r>
    </w:p>
    <w:p w14:paraId="7D8ABAA2" w14:textId="77777777" w:rsidR="00044865" w:rsidRPr="000113B4" w:rsidRDefault="00044865" w:rsidP="00044865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 w:rsidRPr="000113B4">
        <w:rPr>
          <w:rFonts w:ascii="Times New Roman" w:eastAsia="宋体" w:hAnsi="Times New Roman"/>
          <w:sz w:val="21"/>
          <w:szCs w:val="21"/>
        </w:rPr>
        <w:t>2.</w:t>
      </w:r>
      <w:r w:rsidRPr="000113B4">
        <w:rPr>
          <w:rFonts w:ascii="Times New Roman" w:eastAsia="宋体" w:hAnsi="Times New Roman" w:hint="eastAsia"/>
          <w:sz w:val="21"/>
          <w:szCs w:val="21"/>
        </w:rPr>
        <w:t>表格不能是图片格式，需要为可编辑的表格</w:t>
      </w:r>
    </w:p>
    <w:p w14:paraId="4E26DD66" w14:textId="77777777" w:rsidR="00044865" w:rsidRPr="000113B4" w:rsidRDefault="00044865" w:rsidP="00044865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 w:rsidRPr="000113B4">
        <w:rPr>
          <w:rFonts w:ascii="Times New Roman" w:eastAsia="宋体" w:hAnsi="Times New Roman"/>
          <w:sz w:val="21"/>
          <w:szCs w:val="21"/>
        </w:rPr>
        <w:t>3.</w:t>
      </w:r>
      <w:r w:rsidRPr="000113B4">
        <w:rPr>
          <w:rFonts w:ascii="Times New Roman" w:eastAsia="宋体" w:hAnsi="Times New Roman" w:hint="eastAsia"/>
          <w:sz w:val="21"/>
          <w:szCs w:val="21"/>
        </w:rPr>
        <w:t>表格不可超过</w:t>
      </w:r>
      <w:r w:rsidRPr="000113B4">
        <w:rPr>
          <w:rFonts w:ascii="Times New Roman" w:eastAsia="宋体" w:hAnsi="Times New Roman" w:hint="eastAsia"/>
          <w:sz w:val="21"/>
          <w:szCs w:val="21"/>
        </w:rPr>
        <w:t>1</w:t>
      </w:r>
      <w:r w:rsidRPr="000113B4">
        <w:rPr>
          <w:rFonts w:ascii="Times New Roman" w:eastAsia="宋体" w:hAnsi="Times New Roman"/>
          <w:sz w:val="21"/>
          <w:szCs w:val="21"/>
        </w:rPr>
        <w:t>2</w:t>
      </w:r>
      <w:r w:rsidRPr="000113B4">
        <w:rPr>
          <w:rFonts w:ascii="Times New Roman" w:eastAsia="宋体" w:hAnsi="Times New Roman" w:hint="eastAsia"/>
          <w:sz w:val="21"/>
          <w:szCs w:val="21"/>
        </w:rPr>
        <w:t>列，多于</w:t>
      </w:r>
      <w:r w:rsidRPr="000113B4">
        <w:rPr>
          <w:rFonts w:ascii="Times New Roman" w:eastAsia="宋体" w:hAnsi="Times New Roman" w:hint="eastAsia"/>
          <w:sz w:val="21"/>
          <w:szCs w:val="21"/>
        </w:rPr>
        <w:t>1</w:t>
      </w:r>
      <w:r w:rsidRPr="000113B4">
        <w:rPr>
          <w:rFonts w:ascii="Times New Roman" w:eastAsia="宋体" w:hAnsi="Times New Roman"/>
          <w:sz w:val="21"/>
          <w:szCs w:val="21"/>
        </w:rPr>
        <w:t>2</w:t>
      </w:r>
      <w:r w:rsidRPr="000113B4">
        <w:rPr>
          <w:rFonts w:ascii="Times New Roman" w:eastAsia="宋体" w:hAnsi="Times New Roman" w:hint="eastAsia"/>
          <w:sz w:val="21"/>
          <w:szCs w:val="21"/>
        </w:rPr>
        <w:t>列使用续表</w:t>
      </w:r>
    </w:p>
    <w:p w14:paraId="44087855" w14:textId="77777777" w:rsidR="00044865" w:rsidRPr="000113B4" w:rsidRDefault="00044865" w:rsidP="00044865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 w:rsidRPr="000113B4">
        <w:rPr>
          <w:rFonts w:ascii="Times New Roman" w:eastAsia="宋体" w:hAnsi="Times New Roman"/>
          <w:sz w:val="21"/>
          <w:szCs w:val="21"/>
        </w:rPr>
        <w:t>4.</w:t>
      </w:r>
      <w:r w:rsidRPr="000113B4">
        <w:rPr>
          <w:rFonts w:ascii="Times New Roman" w:eastAsia="宋体" w:hAnsi="Times New Roman" w:hint="eastAsia"/>
          <w:sz w:val="21"/>
          <w:szCs w:val="21"/>
        </w:rPr>
        <w:t>一般情况行为分组，列为指标或项目</w:t>
      </w:r>
    </w:p>
    <w:p w14:paraId="13FD2C66" w14:textId="35EB8A18" w:rsidR="00044865" w:rsidRPr="000113B4" w:rsidRDefault="00044865" w:rsidP="00044865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 w:rsidRPr="000113B4">
        <w:rPr>
          <w:rFonts w:ascii="Times New Roman" w:eastAsia="宋体" w:hAnsi="Times New Roman"/>
          <w:sz w:val="21"/>
          <w:szCs w:val="21"/>
        </w:rPr>
        <w:t>5.</w:t>
      </w:r>
      <w:r w:rsidRPr="000113B4">
        <w:rPr>
          <w:rFonts w:ascii="Times New Roman" w:eastAsia="宋体" w:hAnsi="Times New Roman" w:hint="eastAsia"/>
          <w:sz w:val="21"/>
          <w:szCs w:val="21"/>
        </w:rPr>
        <w:t>表格具有自明性，表格中首次使用的英文缩写应在表注中补充中文全称</w:t>
      </w:r>
      <w:r w:rsidR="00D53FE6">
        <w:rPr>
          <w:rFonts w:ascii="Times New Roman" w:eastAsia="宋体" w:hAnsi="Times New Roman" w:hint="eastAsia"/>
          <w:sz w:val="21"/>
          <w:szCs w:val="21"/>
        </w:rPr>
        <w:t>，</w:t>
      </w:r>
      <w:proofErr w:type="gramStart"/>
      <w:r w:rsidR="00D53FE6" w:rsidRPr="00464D0A">
        <w:rPr>
          <w:rFonts w:ascii="Times New Roman" w:eastAsia="宋体" w:hAnsi="Times New Roman" w:hint="eastAsia"/>
          <w:b/>
          <w:color w:val="FF0000"/>
          <w:sz w:val="21"/>
          <w:szCs w:val="21"/>
        </w:rPr>
        <w:t>表注末尾</w:t>
      </w:r>
      <w:proofErr w:type="gramEnd"/>
      <w:r w:rsidR="00D53FE6" w:rsidRPr="00464D0A">
        <w:rPr>
          <w:rFonts w:ascii="Times New Roman" w:eastAsia="宋体" w:hAnsi="Times New Roman" w:hint="eastAsia"/>
          <w:b/>
          <w:color w:val="FF0000"/>
          <w:sz w:val="21"/>
          <w:szCs w:val="21"/>
        </w:rPr>
        <w:t>使用句号</w:t>
      </w:r>
    </w:p>
    <w:p w14:paraId="729CFE86" w14:textId="77777777" w:rsidR="00044865" w:rsidRPr="000113B4" w:rsidRDefault="00044865" w:rsidP="00044865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 w:rsidRPr="000113B4">
        <w:rPr>
          <w:rFonts w:ascii="Times New Roman" w:eastAsia="宋体" w:hAnsi="Times New Roman"/>
          <w:sz w:val="21"/>
          <w:szCs w:val="21"/>
        </w:rPr>
        <w:t>6.</w:t>
      </w:r>
      <w:r w:rsidRPr="000113B4">
        <w:rPr>
          <w:rFonts w:ascii="Times New Roman" w:eastAsia="宋体" w:hAnsi="Times New Roman" w:hint="eastAsia"/>
          <w:sz w:val="21"/>
          <w:szCs w:val="21"/>
        </w:rPr>
        <w:t>单元格中无回车换行</w:t>
      </w:r>
    </w:p>
    <w:p w14:paraId="0BDD40BC" w14:textId="77777777" w:rsidR="00044865" w:rsidRDefault="00044865" w:rsidP="00044865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color w:val="C00000"/>
          <w:sz w:val="21"/>
          <w:szCs w:val="21"/>
        </w:rPr>
      </w:pPr>
    </w:p>
    <w:p w14:paraId="42092F0F" w14:textId="77777777" w:rsidR="00044865" w:rsidRDefault="00044865" w:rsidP="00044865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sz w:val="21"/>
          <w:szCs w:val="21"/>
        </w:rPr>
      </w:pPr>
      <w:r w:rsidRPr="0084541D">
        <w:rPr>
          <w:rFonts w:ascii="Times New Roman" w:eastAsia="宋体" w:hAnsi="Times New Roman" w:hint="eastAsia"/>
          <w:b/>
          <w:sz w:val="21"/>
          <w:szCs w:val="21"/>
        </w:rPr>
        <w:t>不同类型表格请参考《中国全科医学》表格模板（</w:t>
      </w:r>
      <w:hyperlink r:id="rId15" w:history="1">
        <w:r w:rsidRPr="008514CB">
          <w:rPr>
            <w:rStyle w:val="ae"/>
            <w:rFonts w:ascii="Times New Roman" w:eastAsia="宋体" w:hAnsi="Times New Roman"/>
            <w:sz w:val="21"/>
            <w:szCs w:val="21"/>
          </w:rPr>
          <w:t>https://www.chinagp.net/CN/column/column15.shtml</w:t>
        </w:r>
      </w:hyperlink>
      <w:r w:rsidRPr="0084541D">
        <w:rPr>
          <w:rFonts w:ascii="Times New Roman" w:eastAsia="宋体" w:hAnsi="Times New Roman" w:hint="eastAsia"/>
          <w:b/>
          <w:sz w:val="21"/>
          <w:szCs w:val="21"/>
        </w:rPr>
        <w:t>）</w:t>
      </w:r>
    </w:p>
    <w:p w14:paraId="56CA5959" w14:textId="77777777" w:rsidR="00044865" w:rsidRPr="00044865" w:rsidRDefault="00044865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</w:p>
    <w:p w14:paraId="6E525011" w14:textId="77777777" w:rsidR="000113B4" w:rsidRPr="00C8689C" w:rsidRDefault="000113B4" w:rsidP="000113B4">
      <w:pPr>
        <w:pStyle w:val="2"/>
        <w:adjustRightInd w:val="0"/>
        <w:snapToGrid w:val="0"/>
        <w:spacing w:before="120" w:after="120" w:line="240" w:lineRule="auto"/>
        <w:rPr>
          <w:rFonts w:ascii="宋体" w:eastAsia="宋体" w:hAnsi="宋体"/>
          <w:sz w:val="28"/>
          <w:szCs w:val="28"/>
        </w:rPr>
      </w:pPr>
      <w:bookmarkStart w:id="39" w:name="_Toc125966189"/>
      <w:bookmarkStart w:id="40" w:name="_Toc126338842"/>
      <w:r w:rsidRPr="00C8689C">
        <w:rPr>
          <w:rFonts w:ascii="宋体" w:eastAsia="宋体" w:hAnsi="宋体" w:hint="eastAsia"/>
          <w:sz w:val="28"/>
          <w:szCs w:val="28"/>
        </w:rPr>
        <w:lastRenderedPageBreak/>
        <w:t>图</w:t>
      </w:r>
      <w:r>
        <w:rPr>
          <w:rFonts w:ascii="宋体" w:eastAsia="宋体" w:hAnsi="宋体" w:hint="eastAsia"/>
          <w:sz w:val="28"/>
          <w:szCs w:val="28"/>
        </w:rPr>
        <w:t>片规范</w:t>
      </w:r>
      <w:bookmarkEnd w:id="39"/>
      <w:bookmarkEnd w:id="40"/>
    </w:p>
    <w:p w14:paraId="31F1262E" w14:textId="77777777" w:rsidR="00A856F8" w:rsidRPr="004C11C0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 w:rsidRPr="004C11C0">
        <w:rPr>
          <w:rFonts w:ascii="Times New Roman" w:eastAsia="宋体" w:hAnsi="Times New Roman" w:hint="eastAsia"/>
          <w:sz w:val="21"/>
          <w:szCs w:val="21"/>
        </w:rPr>
        <w:t>图</w:t>
      </w:r>
      <w:r w:rsidRPr="004C11C0">
        <w:rPr>
          <w:rFonts w:ascii="Times New Roman" w:eastAsia="宋体" w:hAnsi="Times New Roman" w:hint="eastAsia"/>
          <w:sz w:val="21"/>
          <w:szCs w:val="21"/>
        </w:rPr>
        <w:t>1</w:t>
      </w:r>
      <w:r w:rsidRPr="004C11C0">
        <w:rPr>
          <w:rFonts w:ascii="Times New Roman" w:eastAsia="宋体" w:hAnsi="Times New Roman" w:hint="eastAsia"/>
          <w:sz w:val="21"/>
          <w:szCs w:val="21"/>
        </w:rPr>
        <w:t xml:space="preserve">　</w:t>
      </w:r>
    </w:p>
    <w:p w14:paraId="0B5277B9" w14:textId="77777777" w:rsidR="00A856F8" w:rsidRPr="004C11C0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 w:rsidRPr="004C11C0">
        <w:rPr>
          <w:rFonts w:ascii="Times New Roman" w:eastAsia="宋体" w:hAnsi="Times New Roman" w:hint="eastAsia"/>
          <w:sz w:val="21"/>
          <w:szCs w:val="21"/>
        </w:rPr>
        <w:t>F</w:t>
      </w:r>
      <w:r w:rsidRPr="004C11C0">
        <w:rPr>
          <w:rFonts w:ascii="Times New Roman" w:eastAsia="宋体" w:hAnsi="Times New Roman"/>
          <w:sz w:val="21"/>
          <w:szCs w:val="21"/>
        </w:rPr>
        <w:t>igure</w:t>
      </w:r>
      <w:r w:rsidRPr="004C11C0">
        <w:rPr>
          <w:rFonts w:ascii="Times New Roman" w:eastAsia="宋体" w:hAnsi="Times New Roman" w:hint="eastAsia"/>
          <w:sz w:val="21"/>
          <w:szCs w:val="21"/>
        </w:rPr>
        <w:t xml:space="preserve"> </w:t>
      </w:r>
      <w:r w:rsidRPr="004C11C0">
        <w:rPr>
          <w:rFonts w:ascii="Times New Roman" w:eastAsia="宋体" w:hAnsi="Times New Roman"/>
          <w:sz w:val="21"/>
          <w:szCs w:val="21"/>
        </w:rPr>
        <w:t>1</w:t>
      </w:r>
      <w:r w:rsidRPr="004C11C0">
        <w:rPr>
          <w:rFonts w:ascii="Times New Roman" w:eastAsia="宋体" w:hAnsi="Times New Roman" w:hint="eastAsia"/>
          <w:sz w:val="21"/>
          <w:szCs w:val="21"/>
        </w:rPr>
        <w:t xml:space="preserve">　</w:t>
      </w:r>
    </w:p>
    <w:p w14:paraId="050BC7A1" w14:textId="383A2DAA" w:rsidR="00B5610F" w:rsidRPr="00F33081" w:rsidRDefault="00D3663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要求：</w:t>
      </w:r>
    </w:p>
    <w:p w14:paraId="3D9664AF" w14:textId="77777777" w:rsidR="00F33081" w:rsidRPr="00F33081" w:rsidRDefault="00F33081" w:rsidP="00F33081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1</w:t>
      </w:r>
      <w:r w:rsidRPr="00F33081">
        <w:rPr>
          <w:rFonts w:ascii="Times New Roman" w:eastAsia="宋体" w:hAnsi="Times New Roman"/>
          <w:color w:val="000000" w:themeColor="text1"/>
          <w:sz w:val="21"/>
          <w:szCs w:val="21"/>
        </w:rPr>
        <w:t>.</w:t>
      </w: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文中图片应为高清原图，图片分辨率不低于</w:t>
      </w:r>
      <w:r w:rsidRPr="00F33081">
        <w:rPr>
          <w:rFonts w:ascii="Times New Roman" w:eastAsia="宋体" w:hAnsi="Times New Roman"/>
          <w:color w:val="000000" w:themeColor="text1"/>
          <w:sz w:val="21"/>
          <w:szCs w:val="21"/>
        </w:rPr>
        <w:t>300</w:t>
      </w:r>
    </w:p>
    <w:p w14:paraId="4DA17294" w14:textId="77777777" w:rsidR="00F33081" w:rsidRPr="00F33081" w:rsidRDefault="00F33081" w:rsidP="00F33081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2</w:t>
      </w:r>
      <w:r w:rsidRPr="00F33081">
        <w:rPr>
          <w:rFonts w:ascii="Times New Roman" w:eastAsia="宋体" w:hAnsi="Times New Roman"/>
          <w:color w:val="000000" w:themeColor="text1"/>
          <w:sz w:val="21"/>
          <w:szCs w:val="21"/>
        </w:rPr>
        <w:t>.</w:t>
      </w: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图片无底纹</w:t>
      </w:r>
    </w:p>
    <w:p w14:paraId="45B56BE9" w14:textId="77777777" w:rsidR="00F33081" w:rsidRPr="00F33081" w:rsidRDefault="00F33081" w:rsidP="00F33081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F33081">
        <w:rPr>
          <w:rFonts w:ascii="Times New Roman" w:eastAsia="宋体" w:hAnsi="Times New Roman"/>
          <w:color w:val="000000" w:themeColor="text1"/>
          <w:sz w:val="21"/>
          <w:szCs w:val="21"/>
        </w:rPr>
        <w:t>3.</w:t>
      </w: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提供</w:t>
      </w:r>
      <w:r w:rsidRPr="00D53FE6">
        <w:rPr>
          <w:rFonts w:ascii="Times New Roman" w:eastAsia="宋体" w:hAnsi="Times New Roman" w:hint="eastAsia"/>
          <w:b/>
          <w:color w:val="C00000"/>
          <w:sz w:val="21"/>
          <w:szCs w:val="21"/>
        </w:rPr>
        <w:t>中、英</w:t>
      </w: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文图题</w:t>
      </w:r>
    </w:p>
    <w:p w14:paraId="5BF9A2CF" w14:textId="14476D39" w:rsidR="00F33081" w:rsidRPr="00F33081" w:rsidRDefault="00F33081" w:rsidP="00F33081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4</w:t>
      </w:r>
      <w:r w:rsidRPr="00F33081">
        <w:rPr>
          <w:rFonts w:ascii="Times New Roman" w:eastAsia="宋体" w:hAnsi="Times New Roman"/>
          <w:color w:val="000000" w:themeColor="text1"/>
          <w:sz w:val="21"/>
          <w:szCs w:val="21"/>
        </w:rPr>
        <w:t>.</w:t>
      </w: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图片具有自明性，图中首次使用的英文缩写应在图注中补充中文全称</w:t>
      </w:r>
      <w:r w:rsidR="007C6E5D">
        <w:rPr>
          <w:rFonts w:ascii="Times New Roman" w:eastAsia="宋体" w:hAnsi="Times New Roman" w:hint="eastAsia"/>
          <w:color w:val="000000" w:themeColor="text1"/>
          <w:sz w:val="21"/>
          <w:szCs w:val="21"/>
        </w:rPr>
        <w:t>，</w:t>
      </w:r>
      <w:r w:rsidR="007C6E5D" w:rsidRPr="00464D0A">
        <w:rPr>
          <w:rFonts w:ascii="Times New Roman" w:eastAsia="宋体" w:hAnsi="Times New Roman" w:hint="eastAsia"/>
          <w:b/>
          <w:color w:val="FF0000"/>
          <w:sz w:val="21"/>
          <w:szCs w:val="21"/>
        </w:rPr>
        <w:t>图注末尾使用句号</w:t>
      </w:r>
    </w:p>
    <w:p w14:paraId="12E7BEE3" w14:textId="22905D51" w:rsidR="00F33081" w:rsidRPr="00F33081" w:rsidRDefault="00F33081" w:rsidP="00F33081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5</w:t>
      </w:r>
      <w:r w:rsidRPr="00F33081">
        <w:rPr>
          <w:rFonts w:ascii="Times New Roman" w:eastAsia="宋体" w:hAnsi="Times New Roman"/>
          <w:color w:val="000000" w:themeColor="text1"/>
          <w:sz w:val="21"/>
          <w:szCs w:val="21"/>
        </w:rPr>
        <w:t>.</w:t>
      </w:r>
      <w:proofErr w:type="gramStart"/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组图需排版</w:t>
      </w:r>
      <w:proofErr w:type="gramEnd"/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整齐，空隙均匀。图中使用字母</w:t>
      </w: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A</w:t>
      </w: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、</w:t>
      </w: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B</w:t>
      </w: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、</w:t>
      </w: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C</w:t>
      </w: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、</w:t>
      </w: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D</w:t>
      </w:r>
      <w:r w:rsidR="006379CF">
        <w:rPr>
          <w:rFonts w:ascii="Times New Roman" w:eastAsia="宋体" w:hAnsi="Times New Roman" w:hint="eastAsia"/>
          <w:color w:val="000000" w:themeColor="text1"/>
          <w:sz w:val="21"/>
          <w:szCs w:val="21"/>
        </w:rPr>
        <w:t>进行编号，并在图注中进行说明</w:t>
      </w:r>
    </w:p>
    <w:p w14:paraId="5F92BC37" w14:textId="77777777" w:rsidR="00F33081" w:rsidRPr="00F33081" w:rsidRDefault="00F33081" w:rsidP="00F33081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6</w:t>
      </w:r>
      <w:r w:rsidRPr="00F33081">
        <w:rPr>
          <w:rFonts w:ascii="Times New Roman" w:eastAsia="宋体" w:hAnsi="Times New Roman"/>
          <w:color w:val="000000" w:themeColor="text1"/>
          <w:sz w:val="21"/>
          <w:szCs w:val="21"/>
        </w:rPr>
        <w:t>.</w:t>
      </w: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图片中的文字使用宋体</w:t>
      </w: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6</w:t>
      </w: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磅或</w:t>
      </w: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8</w:t>
      </w: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磅，需要为可编辑模式</w:t>
      </w:r>
    </w:p>
    <w:p w14:paraId="1B4B7B33" w14:textId="77777777" w:rsidR="00F33081" w:rsidRPr="00F33081" w:rsidRDefault="00F33081" w:rsidP="00F33081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7</w:t>
      </w:r>
      <w:r w:rsidRPr="00F33081">
        <w:rPr>
          <w:rFonts w:ascii="Times New Roman" w:eastAsia="宋体" w:hAnsi="Times New Roman"/>
          <w:color w:val="000000" w:themeColor="text1"/>
          <w:sz w:val="21"/>
          <w:szCs w:val="21"/>
        </w:rPr>
        <w:t>.</w:t>
      </w: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图片布局设置：上下型环绕</w:t>
      </w: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+</w:t>
      </w:r>
      <w:proofErr w:type="gramStart"/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随文字</w:t>
      </w:r>
      <w:proofErr w:type="gramEnd"/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移动</w:t>
      </w: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+</w:t>
      </w:r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取消</w:t>
      </w:r>
      <w:proofErr w:type="gramStart"/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勾选允许</w:t>
      </w:r>
      <w:proofErr w:type="gramEnd"/>
      <w:r w:rsidRPr="00F33081">
        <w:rPr>
          <w:rFonts w:ascii="Times New Roman" w:eastAsia="宋体" w:hAnsi="Times New Roman" w:hint="eastAsia"/>
          <w:color w:val="000000" w:themeColor="text1"/>
          <w:sz w:val="21"/>
          <w:szCs w:val="21"/>
        </w:rPr>
        <w:t>重叠</w:t>
      </w:r>
    </w:p>
    <w:p w14:paraId="7D91DABD" w14:textId="254F5F57" w:rsidR="00F33081" w:rsidRDefault="00B00880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B00880">
        <w:rPr>
          <w:rFonts w:ascii="Times New Roman" w:eastAsia="宋体" w:hAnsi="Times New Roman" w:hint="eastAsia"/>
          <w:color w:val="000000" w:themeColor="text1"/>
          <w:sz w:val="21"/>
          <w:szCs w:val="21"/>
        </w:rPr>
        <w:t>8</w:t>
      </w:r>
      <w:r w:rsidRPr="00B00880">
        <w:rPr>
          <w:rFonts w:ascii="Times New Roman" w:eastAsia="宋体" w:hAnsi="Times New Roman"/>
          <w:color w:val="000000" w:themeColor="text1"/>
          <w:sz w:val="21"/>
          <w:szCs w:val="21"/>
        </w:rPr>
        <w:t>.</w:t>
      </w:r>
      <w:r w:rsidRPr="00B00880">
        <w:rPr>
          <w:rFonts w:ascii="Times New Roman" w:eastAsia="宋体" w:hAnsi="Times New Roman" w:hint="eastAsia"/>
          <w:color w:val="000000" w:themeColor="text1"/>
          <w:sz w:val="21"/>
          <w:szCs w:val="21"/>
        </w:rPr>
        <w:t>引用图片需注明出处</w:t>
      </w:r>
    </w:p>
    <w:p w14:paraId="7B038C9E" w14:textId="2AB7E454" w:rsidR="00E10F01" w:rsidRPr="000843FD" w:rsidRDefault="00E10F01" w:rsidP="00E10F01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color w:val="FF0000"/>
          <w:sz w:val="21"/>
          <w:szCs w:val="21"/>
        </w:rPr>
      </w:pPr>
      <w:r>
        <w:rPr>
          <w:rFonts w:ascii="Times New Roman" w:eastAsia="宋体" w:hAnsi="Times New Roman"/>
          <w:b/>
          <w:color w:val="FF0000"/>
          <w:sz w:val="21"/>
          <w:szCs w:val="21"/>
        </w:rPr>
        <w:t>9</w:t>
      </w:r>
      <w:r w:rsidRPr="000843FD">
        <w:rPr>
          <w:rFonts w:ascii="Times New Roman" w:eastAsia="宋体" w:hAnsi="Times New Roman"/>
          <w:b/>
          <w:color w:val="FF0000"/>
          <w:sz w:val="21"/>
          <w:szCs w:val="21"/>
        </w:rPr>
        <w:t>.</w:t>
      </w:r>
      <w:r w:rsidRPr="000843FD">
        <w:rPr>
          <w:rFonts w:ascii="Times New Roman" w:eastAsia="宋体" w:hAnsi="Times New Roman" w:hint="eastAsia"/>
          <w:b/>
          <w:color w:val="FF0000"/>
          <w:sz w:val="21"/>
          <w:szCs w:val="21"/>
        </w:rPr>
        <w:t>流程图为可编辑格式，不要提供图片</w:t>
      </w:r>
      <w:r>
        <w:rPr>
          <w:rFonts w:ascii="Times New Roman" w:eastAsia="宋体" w:hAnsi="Times New Roman" w:hint="eastAsia"/>
          <w:b/>
          <w:color w:val="FF0000"/>
          <w:sz w:val="21"/>
          <w:szCs w:val="21"/>
        </w:rPr>
        <w:t>格式</w:t>
      </w:r>
    </w:p>
    <w:p w14:paraId="71094CAB" w14:textId="77777777" w:rsidR="00E10F01" w:rsidRPr="00E10F01" w:rsidRDefault="00E10F01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</w:p>
    <w:p w14:paraId="02EFBFFF" w14:textId="49446809" w:rsidR="00540FBA" w:rsidRDefault="00E10F01" w:rsidP="00540FBA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  <w:r w:rsidRPr="00E10F01">
        <w:rPr>
          <w:rFonts w:ascii="Times New Roman" w:eastAsia="宋体" w:hAnsi="Times New Roman"/>
          <w:noProof/>
          <w:color w:val="0070C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2904D3" wp14:editId="27B59393">
                <wp:simplePos x="0" y="0"/>
                <wp:positionH relativeFrom="column">
                  <wp:posOffset>1280160</wp:posOffset>
                </wp:positionH>
                <wp:positionV relativeFrom="paragraph">
                  <wp:posOffset>381000</wp:posOffset>
                </wp:positionV>
                <wp:extent cx="4751705" cy="4037965"/>
                <wp:effectExtent l="0" t="0" r="10795" b="19685"/>
                <wp:wrapTopAndBottom/>
                <wp:docPr id="25" name="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1705" cy="4037965"/>
                        </a:xfrm>
                        <a:prstGeom prst="roundRect">
                          <a:avLst>
                            <a:gd name="adj" fmla="val 2828"/>
                          </a:avLst>
                        </a:prstGeom>
                        <a:noFill/>
                        <a:ln w="9525" cap="flat" cmpd="sng" algn="ctr">
                          <a:solidFill>
                            <a:srgbClr val="A3CBD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739E29" id="圆角矩形 25" o:spid="_x0000_s1026" style="position:absolute;left:0;text-align:left;margin-left:100.8pt;margin-top:30pt;width:374.15pt;height:317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" filled="f" strokecolor="#a3cbd0">
                <v:stroke joinstyle="miter"/>
                <w10:wrap type="topAndBottom"/>
              </v:roundrect>
            </w:pict>
          </mc:Fallback>
        </mc:AlternateContent>
      </w:r>
      <w:r w:rsidRPr="00E10F01">
        <w:rPr>
          <w:rFonts w:ascii="Times New Roman" w:eastAsia="宋体" w:hAnsi="Times New Roman" w:hint="eastAsia"/>
          <w:noProof/>
          <w:color w:val="0070C0"/>
          <w:sz w:val="21"/>
          <w:szCs w:val="21"/>
        </w:rPr>
        <mc:AlternateContent>
          <mc:Choice Requires="wpc">
            <w:drawing>
              <wp:anchor distT="0" distB="0" distL="114300" distR="114300" simplePos="0" relativeHeight="251670528" behindDoc="0" locked="0" layoutInCell="1" allowOverlap="1" wp14:anchorId="274ED3DC" wp14:editId="27F61CA4">
                <wp:simplePos x="0" y="0"/>
                <wp:positionH relativeFrom="column">
                  <wp:posOffset>1521460</wp:posOffset>
                </wp:positionH>
                <wp:positionV relativeFrom="page">
                  <wp:posOffset>3768090</wp:posOffset>
                </wp:positionV>
                <wp:extent cx="4315460" cy="3684270"/>
                <wp:effectExtent l="0" t="0" r="0" b="11430"/>
                <wp:wrapTopAndBottom/>
                <wp:docPr id="59" name="画布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4" name="矩形 7"/>
                        <wps:cNvSpPr>
                          <a:spLocks noChangeArrowheads="1"/>
                        </wps:cNvSpPr>
                        <wps:spPr bwMode="auto">
                          <a:xfrm>
                            <a:off x="35999" y="35999"/>
                            <a:ext cx="2558123" cy="751706"/>
                          </a:xfrm>
                          <a:prstGeom prst="rect">
                            <a:avLst/>
                          </a:prstGeom>
                          <a:solidFill>
                            <a:srgbClr val="ECF5F6"/>
                          </a:solidFill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C01502" w14:textId="77777777" w:rsidR="00E10F01" w:rsidRPr="00453404" w:rsidRDefault="00E10F01" w:rsidP="00E10F01">
                              <w:pPr>
                                <w:adjustRightInd w:val="0"/>
                                <w:snapToGrid w:val="0"/>
                                <w:spacing w:line="240" w:lineRule="atLeast"/>
                                <w:rPr>
                                  <w:rFonts w:ascii="Calibri" w:eastAsia="等线" w:hAnsi="Calibri" w:cs="方正书宋_GBK"/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 w:rsidRPr="00453404">
                                <w:rPr>
                                  <w:rFonts w:ascii="Calibri" w:eastAsia="等线" w:hAnsi="Calibri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>初检文献（</w:t>
                              </w:r>
                              <w:r w:rsidRPr="00453404">
                                <w:rPr>
                                  <w:rFonts w:ascii="Calibri" w:eastAsia="等线" w:hAnsi="Calibri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>n=767)</w:t>
                              </w:r>
                              <w:r w:rsidRPr="00453404">
                                <w:rPr>
                                  <w:rFonts w:ascii="Calibri" w:eastAsia="等线" w:hAnsi="Calibri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>：</w:t>
                              </w:r>
                              <w:proofErr w:type="gramStart"/>
                              <w:r w:rsidRPr="00453404">
                                <w:rPr>
                                  <w:rFonts w:ascii="Calibri" w:eastAsia="等线" w:hAnsi="Calibri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>中国知网</w:t>
                              </w:r>
                              <w:proofErr w:type="gramEnd"/>
                              <w:r w:rsidRPr="00453404">
                                <w:rPr>
                                  <w:rFonts w:ascii="Calibri" w:eastAsia="等线" w:hAnsi="Calibri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 w:rsidRPr="00453404">
                                <w:rPr>
                                  <w:rFonts w:ascii="Calibri" w:eastAsia="等线" w:hAnsi="Calibri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>（</w:t>
                              </w:r>
                              <w:r w:rsidRPr="00453404">
                                <w:rPr>
                                  <w:rFonts w:ascii="Calibri" w:eastAsia="等线" w:hAnsi="Calibri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>n=16)</w:t>
                              </w:r>
                              <w:r w:rsidRPr="00453404">
                                <w:rPr>
                                  <w:rFonts w:ascii="Calibri" w:eastAsia="等线" w:hAnsi="Calibri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>、万方数据知识服务平台（</w:t>
                              </w:r>
                              <w:r w:rsidRPr="00453404">
                                <w:rPr>
                                  <w:rFonts w:ascii="Calibri" w:eastAsia="等线" w:hAnsi="Calibri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>n=43)</w:t>
                              </w:r>
                              <w:r w:rsidRPr="00453404">
                                <w:rPr>
                                  <w:rFonts w:ascii="Calibri" w:eastAsia="等线" w:hAnsi="Calibri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>、</w:t>
                              </w:r>
                              <w:r w:rsidRPr="00453404">
                                <w:rPr>
                                  <w:rFonts w:ascii="Calibri" w:eastAsia="等线" w:hAnsi="Calibri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>Cochrane Library</w:t>
                              </w:r>
                              <w:r w:rsidRPr="00453404">
                                <w:rPr>
                                  <w:rFonts w:ascii="Calibri" w:eastAsia="等线" w:hAnsi="Calibri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>（</w:t>
                              </w:r>
                              <w:r w:rsidRPr="00453404">
                                <w:rPr>
                                  <w:rFonts w:ascii="Calibri" w:eastAsia="等线" w:hAnsi="Calibri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>n=396)</w:t>
                              </w:r>
                              <w:r w:rsidRPr="00453404">
                                <w:rPr>
                                  <w:rFonts w:ascii="Calibri" w:eastAsia="等线" w:hAnsi="Calibri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>、</w:t>
                              </w:r>
                              <w:r w:rsidRPr="00453404">
                                <w:rPr>
                                  <w:rFonts w:ascii="Calibri" w:eastAsia="等线" w:hAnsi="Calibri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>PubMed</w:t>
                              </w:r>
                              <w:r w:rsidRPr="00453404">
                                <w:rPr>
                                  <w:rFonts w:ascii="Calibri" w:eastAsia="等线" w:hAnsi="Calibri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>（</w:t>
                              </w:r>
                              <w:r w:rsidRPr="00453404">
                                <w:rPr>
                                  <w:rFonts w:ascii="Calibri" w:eastAsia="等线" w:hAnsi="Calibri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>n=117)</w:t>
                              </w:r>
                              <w:r w:rsidRPr="00453404">
                                <w:rPr>
                                  <w:rFonts w:ascii="Calibri" w:eastAsia="等线" w:hAnsi="Calibri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>、</w:t>
                              </w:r>
                              <w:r w:rsidRPr="00453404">
                                <w:rPr>
                                  <w:rFonts w:ascii="Calibri" w:eastAsia="等线" w:hAnsi="Calibri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 xml:space="preserve">Web of Science </w:t>
                              </w:r>
                              <w:r w:rsidRPr="00453404">
                                <w:rPr>
                                  <w:rFonts w:ascii="Calibri" w:eastAsia="等线" w:hAnsi="Calibri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>（</w:t>
                              </w:r>
                              <w:r w:rsidRPr="00453404">
                                <w:rPr>
                                  <w:rFonts w:ascii="Calibri" w:eastAsia="等线" w:hAnsi="Calibri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>n=197).</w:t>
                              </w:r>
                              <w:r w:rsidRPr="00453404">
                                <w:rPr>
                                  <w:rFonts w:ascii="Calibri" w:eastAsia="等线" w:hAnsi="Calibri" w:cs="方正书宋_GBK"/>
                                  <w:color w:val="000000"/>
                                  <w:sz w:val="15"/>
                                  <w:szCs w:val="15"/>
                                </w:rPr>
                                <w:t>（</w:t>
                              </w:r>
                              <w:r w:rsidRPr="00453404">
                                <w:rPr>
                                  <w:rFonts w:ascii="Calibri" w:eastAsia="等线" w:hAnsi="Calibri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>n=</w:t>
                              </w:r>
                              <w:r w:rsidRPr="00453404">
                                <w:rPr>
                                  <w:rFonts w:ascii="Calibri" w:eastAsia="等线" w:hAnsi="Calibri" w:cs="方正书宋_GBK"/>
                                  <w:color w:val="000000"/>
                                  <w:sz w:val="15"/>
                                  <w:szCs w:val="15"/>
                                </w:rPr>
                                <w:t>43)</w:t>
                              </w:r>
                              <w:r w:rsidRPr="00453404">
                                <w:rPr>
                                  <w:rFonts w:ascii="Calibri" w:eastAsia="等线" w:hAnsi="Calibri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>、</w:t>
                              </w:r>
                              <w:r w:rsidRPr="00453404">
                                <w:rPr>
                                  <w:rFonts w:ascii="Calibri" w:eastAsia="等线" w:hAnsi="Calibri" w:cs="方正书宋_GBK"/>
                                  <w:color w:val="000000"/>
                                  <w:sz w:val="15"/>
                                  <w:szCs w:val="15"/>
                                </w:rPr>
                                <w:t>Cochrane Library</w:t>
                              </w:r>
                              <w:r w:rsidRPr="00453404">
                                <w:rPr>
                                  <w:rFonts w:ascii="Calibri" w:eastAsia="等线" w:hAnsi="Calibri" w:cs="方正书宋_GBK"/>
                                  <w:color w:val="000000"/>
                                  <w:sz w:val="15"/>
                                  <w:szCs w:val="15"/>
                                </w:rPr>
                                <w:t>（</w:t>
                              </w:r>
                              <w:r w:rsidRPr="00453404">
                                <w:rPr>
                                  <w:rFonts w:ascii="Calibri" w:eastAsia="等线" w:hAnsi="Calibri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>n=</w:t>
                              </w:r>
                              <w:r w:rsidRPr="00453404">
                                <w:rPr>
                                  <w:rFonts w:ascii="Calibri" w:eastAsia="等线" w:hAnsi="Calibri" w:cs="方正书宋_GBK"/>
                                  <w:color w:val="000000"/>
                                  <w:sz w:val="15"/>
                                  <w:szCs w:val="15"/>
                                </w:rPr>
                                <w:t>396)</w:t>
                              </w:r>
                              <w:r w:rsidRPr="00453404">
                                <w:rPr>
                                  <w:rFonts w:ascii="Calibri" w:eastAsia="等线" w:hAnsi="Calibri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>、</w:t>
                              </w:r>
                              <w:r w:rsidRPr="00453404">
                                <w:rPr>
                                  <w:rFonts w:ascii="Calibri" w:eastAsia="等线" w:hAnsi="Calibri" w:cs="方正书宋_GBK"/>
                                  <w:color w:val="000000"/>
                                  <w:sz w:val="15"/>
                                  <w:szCs w:val="15"/>
                                </w:rPr>
                                <w:t>PubMed</w:t>
                              </w:r>
                              <w:r w:rsidRPr="00453404">
                                <w:rPr>
                                  <w:rFonts w:ascii="Calibri" w:eastAsia="等线" w:hAnsi="Calibri" w:cs="方正书宋_GBK"/>
                                  <w:color w:val="000000"/>
                                  <w:sz w:val="15"/>
                                  <w:szCs w:val="15"/>
                                </w:rPr>
                                <w:t>（</w:t>
                              </w:r>
                              <w:r w:rsidRPr="00453404">
                                <w:rPr>
                                  <w:rFonts w:ascii="Calibri" w:eastAsia="等线" w:hAnsi="Calibri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>n=</w:t>
                              </w:r>
                              <w:r w:rsidRPr="00453404">
                                <w:rPr>
                                  <w:rFonts w:ascii="Calibri" w:eastAsia="等线" w:hAnsi="Calibri" w:cs="方正书宋_GBK"/>
                                  <w:color w:val="000000"/>
                                  <w:sz w:val="15"/>
                                  <w:szCs w:val="15"/>
                                </w:rPr>
                                <w:t>117)</w:t>
                              </w:r>
                              <w:r w:rsidRPr="00453404">
                                <w:rPr>
                                  <w:rFonts w:ascii="Calibri" w:eastAsia="等线" w:hAnsi="Calibri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>、</w:t>
                              </w:r>
                              <w:r w:rsidRPr="00453404">
                                <w:rPr>
                                  <w:rFonts w:ascii="Calibri" w:eastAsia="等线" w:hAnsi="Calibri" w:cs="方正书宋_GBK"/>
                                  <w:color w:val="000000"/>
                                  <w:sz w:val="15"/>
                                  <w:szCs w:val="15"/>
                                </w:rPr>
                                <w:t xml:space="preserve">Web of Science </w:t>
                              </w:r>
                              <w:r w:rsidRPr="00453404">
                                <w:rPr>
                                  <w:rFonts w:ascii="Calibri" w:eastAsia="等线" w:hAnsi="Calibri" w:cs="方正书宋_GBK"/>
                                  <w:color w:val="000000"/>
                                  <w:sz w:val="15"/>
                                  <w:szCs w:val="15"/>
                                </w:rPr>
                                <w:t>（</w:t>
                              </w:r>
                              <w:r w:rsidRPr="00453404">
                                <w:rPr>
                                  <w:rFonts w:ascii="Calibri" w:eastAsia="等线" w:hAnsi="Calibri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>n=</w:t>
                              </w:r>
                              <w:r w:rsidRPr="00453404">
                                <w:rPr>
                                  <w:rFonts w:ascii="Calibri" w:eastAsia="等线" w:hAnsi="Calibri" w:cs="方正书宋_GBK"/>
                                  <w:color w:val="000000"/>
                                  <w:sz w:val="15"/>
                                  <w:szCs w:val="15"/>
                                </w:rPr>
                                <w:t>197).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" name="矩形 9"/>
                        <wps:cNvSpPr>
                          <a:spLocks noChangeArrowheads="1"/>
                        </wps:cNvSpPr>
                        <wps:spPr bwMode="auto">
                          <a:xfrm>
                            <a:off x="2717023" y="35999"/>
                            <a:ext cx="1273712" cy="751706"/>
                          </a:xfrm>
                          <a:prstGeom prst="rect">
                            <a:avLst/>
                          </a:prstGeom>
                          <a:solidFill>
                            <a:srgbClr val="ECF5F6"/>
                          </a:solidFill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96CF13" w14:textId="77777777" w:rsidR="00E10F01" w:rsidRPr="00453404" w:rsidRDefault="00E10F01" w:rsidP="00E10F01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Calibri" w:eastAsia="等线" w:hAnsi="Calibri" w:cs="方正书宋_GBK"/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 w:rsidRPr="00453404">
                                <w:rPr>
                                  <w:rFonts w:ascii="Calibri" w:eastAsia="等线" w:hAnsi="Calibri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>其他渠道文献（</w:t>
                              </w:r>
                              <w:r w:rsidRPr="00453404">
                                <w:rPr>
                                  <w:rFonts w:ascii="Calibri" w:eastAsia="等线" w:hAnsi="Calibri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>n</w:t>
                              </w:r>
                              <w:r w:rsidRPr="00453404">
                                <w:rPr>
                                  <w:rFonts w:ascii="Calibri" w:eastAsia="等线" w:hAnsi="Calibri" w:cs="方正书宋_GBK"/>
                                  <w:color w:val="000000"/>
                                  <w:sz w:val="15"/>
                                  <w:szCs w:val="15"/>
                                </w:rPr>
                                <w:t>=2</w:t>
                              </w:r>
                              <w:r w:rsidRPr="00453404">
                                <w:rPr>
                                  <w:rFonts w:ascii="Calibri" w:eastAsia="等线" w:hAnsi="Calibri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" name="直接连接符 10"/>
                        <wps:cNvCnPr>
                          <a:cxnSpLocks noChangeShapeType="1"/>
                        </wps:cNvCnPr>
                        <wps:spPr bwMode="auto">
                          <a:xfrm>
                            <a:off x="1236410" y="787605"/>
                            <a:ext cx="100" cy="16260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直接连接符 12"/>
                        <wps:cNvCnPr>
                          <a:cxnSpLocks noChangeShapeType="1"/>
                        </wps:cNvCnPr>
                        <wps:spPr bwMode="auto">
                          <a:xfrm>
                            <a:off x="3451730" y="787705"/>
                            <a:ext cx="0" cy="16250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直接连接符 13"/>
                        <wps:cNvCnPr>
                          <a:cxnSpLocks noChangeShapeType="1"/>
                        </wps:cNvCnPr>
                        <wps:spPr bwMode="auto">
                          <a:xfrm>
                            <a:off x="1236410" y="950406"/>
                            <a:ext cx="22265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直接箭头连接符 17"/>
                        <wps:cNvCnPr>
                          <a:cxnSpLocks noChangeShapeType="1"/>
                        </wps:cNvCnPr>
                        <wps:spPr bwMode="auto">
                          <a:xfrm>
                            <a:off x="2347020" y="961606"/>
                            <a:ext cx="0" cy="15140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矩形 18"/>
                        <wps:cNvSpPr>
                          <a:spLocks noChangeArrowheads="1"/>
                        </wps:cNvSpPr>
                        <wps:spPr bwMode="auto">
                          <a:xfrm>
                            <a:off x="1225210" y="1124807"/>
                            <a:ext cx="2226520" cy="246302"/>
                          </a:xfrm>
                          <a:prstGeom prst="rect">
                            <a:avLst/>
                          </a:prstGeom>
                          <a:solidFill>
                            <a:srgbClr val="ECF5F6"/>
                          </a:solidFill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6B7668" w14:textId="77777777" w:rsidR="00E10F01" w:rsidRPr="00453404" w:rsidRDefault="00E10F01" w:rsidP="00E10F01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Calibri" w:eastAsia="等线" w:hAnsi="Calibri" w:cs="方正书宋_GBK"/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 w:rsidRPr="00453404">
                                <w:rPr>
                                  <w:rFonts w:ascii="Calibri" w:eastAsia="等线" w:hAnsi="Calibri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>剔除重复</w:t>
                              </w:r>
                              <w:r w:rsidRPr="00453404">
                                <w:rPr>
                                  <w:rFonts w:ascii="Calibri" w:eastAsia="等线" w:hAnsi="Calibri" w:cs="方正书宋_GBK"/>
                                  <w:color w:val="000000"/>
                                  <w:sz w:val="15"/>
                                  <w:szCs w:val="15"/>
                                </w:rPr>
                                <w:t>文献后</w:t>
                              </w:r>
                              <w:r w:rsidRPr="00453404">
                                <w:rPr>
                                  <w:rFonts w:ascii="Calibri" w:eastAsia="等线" w:hAnsi="Calibri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>获得</w:t>
                              </w:r>
                              <w:r w:rsidRPr="00453404">
                                <w:rPr>
                                  <w:rFonts w:ascii="Calibri" w:eastAsia="等线" w:hAnsi="Calibri" w:cs="方正书宋_GBK"/>
                                  <w:color w:val="000000"/>
                                  <w:sz w:val="15"/>
                                  <w:szCs w:val="15"/>
                                </w:rPr>
                                <w:t>文献</w:t>
                              </w:r>
                              <w:r w:rsidRPr="00453404">
                                <w:rPr>
                                  <w:rFonts w:ascii="Calibri" w:eastAsia="等线" w:hAnsi="Calibri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>（</w:t>
                              </w:r>
                              <w:r w:rsidRPr="00453404">
                                <w:rPr>
                                  <w:rFonts w:ascii="Calibri" w:eastAsia="等线" w:hAnsi="Calibri" w:cs="方正书宋_GBK"/>
                                  <w:color w:val="000000"/>
                                  <w:sz w:val="15"/>
                                  <w:szCs w:val="15"/>
                                </w:rPr>
                                <w:t>n=547</w:t>
                              </w:r>
                              <w:r w:rsidRPr="00453404">
                                <w:rPr>
                                  <w:rFonts w:ascii="Calibri" w:eastAsia="等线" w:hAnsi="Calibri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" name="矩形 19"/>
                        <wps:cNvSpPr>
                          <a:spLocks noChangeArrowheads="1"/>
                        </wps:cNvSpPr>
                        <wps:spPr bwMode="auto">
                          <a:xfrm>
                            <a:off x="1214110" y="1531410"/>
                            <a:ext cx="2238020" cy="245702"/>
                          </a:xfrm>
                          <a:prstGeom prst="rect">
                            <a:avLst/>
                          </a:prstGeom>
                          <a:solidFill>
                            <a:srgbClr val="ECF5F6"/>
                          </a:solidFill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CBEC55" w14:textId="77777777" w:rsidR="00E10F01" w:rsidRPr="00453404" w:rsidRDefault="00E10F01" w:rsidP="00E10F01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Calibri" w:eastAsia="等线" w:hAnsi="Calibri" w:cs="方正书宋_GBK"/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 w:rsidRPr="00453404">
                                <w:rPr>
                                  <w:rFonts w:ascii="Calibri" w:eastAsia="等线" w:hAnsi="Calibri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>阅读标题和摘要初筛后获得</w:t>
                              </w:r>
                              <w:r w:rsidRPr="00453404">
                                <w:rPr>
                                  <w:rFonts w:ascii="Calibri" w:eastAsia="等线" w:hAnsi="Calibri" w:cs="方正书宋_GBK"/>
                                  <w:color w:val="000000"/>
                                  <w:sz w:val="15"/>
                                  <w:szCs w:val="15"/>
                                </w:rPr>
                                <w:t>文献（</w:t>
                              </w:r>
                              <w:r w:rsidRPr="00453404">
                                <w:rPr>
                                  <w:rFonts w:ascii="Calibri" w:eastAsia="等线" w:hAnsi="Calibri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>n</w:t>
                              </w:r>
                              <w:r w:rsidRPr="00453404">
                                <w:rPr>
                                  <w:rFonts w:ascii="Calibri" w:eastAsia="等线" w:hAnsi="Calibri" w:cs="方正书宋_GBK"/>
                                  <w:color w:val="000000"/>
                                  <w:sz w:val="15"/>
                                  <w:szCs w:val="15"/>
                                </w:rPr>
                                <w:t>=89</w:t>
                              </w:r>
                              <w:r w:rsidRPr="00453404">
                                <w:rPr>
                                  <w:rFonts w:ascii="Calibri" w:eastAsia="等线" w:hAnsi="Calibri" w:cs="方正书宋_GBK"/>
                                  <w:color w:val="000000"/>
                                  <w:sz w:val="15"/>
                                  <w:szCs w:val="15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2" name="直接箭头连接符 21"/>
                        <wps:cNvCnPr>
                          <a:cxnSpLocks noChangeShapeType="1"/>
                        </wps:cNvCnPr>
                        <wps:spPr bwMode="auto">
                          <a:xfrm>
                            <a:off x="2336320" y="1777112"/>
                            <a:ext cx="0" cy="15120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直接箭头连接符 22"/>
                        <wps:cNvCnPr>
                          <a:cxnSpLocks noChangeShapeType="1"/>
                        </wps:cNvCnPr>
                        <wps:spPr bwMode="auto">
                          <a:xfrm>
                            <a:off x="2353220" y="1371109"/>
                            <a:ext cx="0" cy="15110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矩形 23"/>
                        <wps:cNvSpPr>
                          <a:spLocks noChangeArrowheads="1"/>
                        </wps:cNvSpPr>
                        <wps:spPr bwMode="auto">
                          <a:xfrm>
                            <a:off x="1201410" y="1939514"/>
                            <a:ext cx="2262221" cy="379703"/>
                          </a:xfrm>
                          <a:prstGeom prst="rect">
                            <a:avLst/>
                          </a:prstGeom>
                          <a:solidFill>
                            <a:srgbClr val="ECF5F6"/>
                          </a:solidFill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21F045" w14:textId="77777777" w:rsidR="00E10F01" w:rsidRPr="00453404" w:rsidRDefault="00E10F01" w:rsidP="00E10F01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Calibri" w:eastAsia="等线" w:hAnsi="Calibri" w:cs="方正书宋_GBK"/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 w:rsidRPr="00453404">
                                <w:rPr>
                                  <w:rFonts w:ascii="Calibri" w:eastAsia="等线" w:hAnsi="Calibri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>阅读</w:t>
                              </w:r>
                              <w:r w:rsidRPr="00453404">
                                <w:rPr>
                                  <w:rFonts w:ascii="Calibri" w:eastAsia="等线" w:hAnsi="Calibri" w:cs="方正书宋_GBK"/>
                                  <w:color w:val="000000"/>
                                  <w:sz w:val="15"/>
                                  <w:szCs w:val="15"/>
                                </w:rPr>
                                <w:t>全文</w:t>
                              </w:r>
                              <w:r w:rsidRPr="00453404">
                                <w:rPr>
                                  <w:rFonts w:ascii="Calibri" w:eastAsia="等线" w:hAnsi="Calibri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>，</w:t>
                              </w:r>
                              <w:r w:rsidRPr="00453404">
                                <w:rPr>
                                  <w:rFonts w:ascii="Calibri" w:eastAsia="等线" w:hAnsi="Calibri" w:cs="方正书宋_GBK"/>
                                  <w:color w:val="000000"/>
                                  <w:sz w:val="15"/>
                                  <w:szCs w:val="15"/>
                                </w:rPr>
                                <w:t>根据</w:t>
                              </w:r>
                              <w:r w:rsidRPr="00453404">
                                <w:rPr>
                                  <w:rFonts w:ascii="Calibri" w:eastAsia="等线" w:hAnsi="Calibri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>纳入、排除标准筛选后获得</w:t>
                              </w:r>
                              <w:r w:rsidRPr="00453404">
                                <w:rPr>
                                  <w:rFonts w:ascii="Calibri" w:eastAsia="等线" w:hAnsi="Calibri" w:cs="方正书宋_GBK"/>
                                  <w:color w:val="000000"/>
                                  <w:sz w:val="15"/>
                                  <w:szCs w:val="15"/>
                                </w:rPr>
                                <w:t>文献（</w:t>
                              </w:r>
                              <w:r w:rsidRPr="00453404">
                                <w:rPr>
                                  <w:rFonts w:ascii="Calibri" w:eastAsia="等线" w:hAnsi="Calibri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>n</w:t>
                              </w:r>
                              <w:r w:rsidRPr="00453404">
                                <w:rPr>
                                  <w:rFonts w:ascii="Calibri" w:eastAsia="等线" w:hAnsi="Calibri" w:cs="方正书宋_GBK"/>
                                  <w:color w:val="000000"/>
                                  <w:sz w:val="15"/>
                                  <w:szCs w:val="15"/>
                                </w:rPr>
                                <w:t>=64</w:t>
                              </w:r>
                              <w:r w:rsidRPr="00453404">
                                <w:rPr>
                                  <w:rFonts w:ascii="Calibri" w:eastAsia="等线" w:hAnsi="Calibri" w:cs="方正书宋_GBK"/>
                                  <w:color w:val="000000"/>
                                  <w:sz w:val="15"/>
                                  <w:szCs w:val="15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" name="直接箭头连接符 28"/>
                        <wps:cNvCnPr>
                          <a:cxnSpLocks noChangeShapeType="1"/>
                        </wps:cNvCnPr>
                        <wps:spPr bwMode="auto">
                          <a:xfrm>
                            <a:off x="2346620" y="2318816"/>
                            <a:ext cx="0" cy="1113808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矩形 29"/>
                        <wps:cNvSpPr>
                          <a:spLocks noChangeArrowheads="1"/>
                        </wps:cNvSpPr>
                        <wps:spPr bwMode="auto">
                          <a:xfrm>
                            <a:off x="1225210" y="3432325"/>
                            <a:ext cx="2162620" cy="252502"/>
                          </a:xfrm>
                          <a:prstGeom prst="rect">
                            <a:avLst/>
                          </a:prstGeom>
                          <a:solidFill>
                            <a:srgbClr val="ECF5F6"/>
                          </a:solidFill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B6D446" w14:textId="77777777" w:rsidR="00E10F01" w:rsidRPr="00453404" w:rsidRDefault="00E10F01" w:rsidP="00E10F01">
                              <w:pPr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Calibri" w:eastAsia="等线" w:hAnsi="Calibri" w:cs="方正书宋_GBK"/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 w:rsidRPr="00453404">
                                <w:rPr>
                                  <w:rFonts w:ascii="Calibri" w:eastAsia="等线" w:hAnsi="Calibri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>最终</w:t>
                              </w:r>
                              <w:r w:rsidRPr="00453404">
                                <w:rPr>
                                  <w:rFonts w:ascii="Calibri" w:eastAsia="等线" w:hAnsi="Calibri" w:cs="方正书宋_GBK"/>
                                  <w:color w:val="000000"/>
                                  <w:sz w:val="15"/>
                                  <w:szCs w:val="15"/>
                                </w:rPr>
                                <w:t>纳入</w:t>
                              </w:r>
                              <w:r w:rsidRPr="00453404">
                                <w:rPr>
                                  <w:rFonts w:ascii="Calibri" w:eastAsia="等线" w:hAnsi="Calibri" w:cs="方正书宋_GBK"/>
                                  <w:color w:val="000000"/>
                                  <w:sz w:val="15"/>
                                  <w:szCs w:val="15"/>
                                </w:rPr>
                                <w:t>Meta</w:t>
                              </w:r>
                              <w:r w:rsidRPr="00453404">
                                <w:rPr>
                                  <w:rFonts w:ascii="Calibri" w:eastAsia="等线" w:hAnsi="Calibri" w:cs="方正书宋_GBK"/>
                                  <w:color w:val="000000"/>
                                  <w:sz w:val="15"/>
                                  <w:szCs w:val="15"/>
                                </w:rPr>
                                <w:t>分析文</w:t>
                              </w:r>
                              <w:r w:rsidRPr="00453404">
                                <w:rPr>
                                  <w:rFonts w:ascii="Calibri" w:eastAsia="等线" w:hAnsi="Calibri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>献</w:t>
                              </w:r>
                              <w:r w:rsidRPr="00453404">
                                <w:rPr>
                                  <w:rFonts w:ascii="Calibri" w:eastAsia="等线" w:hAnsi="Calibri" w:cs="方正书宋_GBK"/>
                                  <w:color w:val="000000"/>
                                  <w:sz w:val="15"/>
                                  <w:szCs w:val="15"/>
                                </w:rPr>
                                <w:t>（</w:t>
                              </w:r>
                              <w:r w:rsidRPr="00453404">
                                <w:rPr>
                                  <w:rFonts w:ascii="Calibri" w:eastAsia="等线" w:hAnsi="Calibri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>n</w:t>
                              </w:r>
                              <w:r w:rsidRPr="00453404">
                                <w:rPr>
                                  <w:rFonts w:ascii="Calibri" w:eastAsia="等线" w:hAnsi="Calibri" w:cs="方正书宋_GBK"/>
                                  <w:color w:val="000000"/>
                                  <w:sz w:val="15"/>
                                  <w:szCs w:val="15"/>
                                </w:rPr>
                                <w:t>=17</w:t>
                              </w:r>
                              <w:r w:rsidRPr="00453404">
                                <w:rPr>
                                  <w:rFonts w:ascii="Calibri" w:eastAsia="等线" w:hAnsi="Calibri" w:cs="方正书宋_GBK"/>
                                  <w:color w:val="000000"/>
                                  <w:sz w:val="15"/>
                                  <w:szCs w:val="15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" name="直接箭头连接符 30"/>
                        <wps:cNvCnPr>
                          <a:cxnSpLocks noChangeShapeType="1"/>
                        </wps:cNvCnPr>
                        <wps:spPr bwMode="auto">
                          <a:xfrm>
                            <a:off x="2347020" y="2797420"/>
                            <a:ext cx="253102" cy="600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矩形 31"/>
                        <wps:cNvSpPr>
                          <a:spLocks noChangeArrowheads="1"/>
                        </wps:cNvSpPr>
                        <wps:spPr bwMode="auto">
                          <a:xfrm>
                            <a:off x="2613020" y="2441417"/>
                            <a:ext cx="1565912" cy="904807"/>
                          </a:xfrm>
                          <a:prstGeom prst="rect">
                            <a:avLst/>
                          </a:prstGeom>
                          <a:solidFill>
                            <a:srgbClr val="ECF5F6"/>
                          </a:solidFill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3372C4" w14:textId="77777777" w:rsidR="00E10F01" w:rsidRPr="00453404" w:rsidRDefault="00E10F01" w:rsidP="00E10F01">
                              <w:pPr>
                                <w:adjustRightInd w:val="0"/>
                                <w:snapToGrid w:val="0"/>
                                <w:rPr>
                                  <w:rFonts w:eastAsia="等线" w:cs="方正书宋_GBK"/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 w:rsidRPr="00453404">
                                <w:rPr>
                                  <w:rFonts w:eastAsia="等线" w:cs="方正书宋_GBK" w:hint="eastAsia"/>
                                  <w:color w:val="000000"/>
                                  <w:sz w:val="15"/>
                                  <w:szCs w:val="15"/>
                                </w:rPr>
                                <w:t>排除文献（</w:t>
                              </w:r>
                              <w:r w:rsidRPr="00453404">
                                <w:rPr>
                                  <w:rFonts w:eastAsia="等线" w:cs="方正书宋_GBK"/>
                                  <w:color w:val="000000"/>
                                  <w:sz w:val="15"/>
                                  <w:szCs w:val="15"/>
                                </w:rPr>
                                <w:t>n=47</w:t>
                              </w:r>
                              <w:r w:rsidRPr="00453404">
                                <w:rPr>
                                  <w:rFonts w:eastAsia="等线" w:cs="方正书宋_GBK"/>
                                  <w:color w:val="000000"/>
                                  <w:sz w:val="15"/>
                                  <w:szCs w:val="15"/>
                                </w:rPr>
                                <w:t>）</w:t>
                              </w:r>
                            </w:p>
                            <w:p w14:paraId="6CC6B3F9" w14:textId="77777777" w:rsidR="00E10F01" w:rsidRPr="00453404" w:rsidRDefault="00E10F01" w:rsidP="00E10F01">
                              <w:pPr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left="284" w:hanging="284"/>
                                <w:rPr>
                                  <w:rFonts w:eastAsia="等线" w:cs="方正书宋_GBK"/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 w:rsidRPr="00453404">
                                <w:rPr>
                                  <w:rFonts w:eastAsia="等线" w:cs="方正书宋_GBK"/>
                                  <w:color w:val="000000"/>
                                  <w:sz w:val="15"/>
                                  <w:szCs w:val="15"/>
                                </w:rPr>
                                <w:t>综述（</w:t>
                              </w:r>
                              <w:r w:rsidRPr="00453404">
                                <w:rPr>
                                  <w:rFonts w:eastAsia="等线" w:cs="方正书宋_GBK"/>
                                  <w:color w:val="000000"/>
                                  <w:sz w:val="15"/>
                                  <w:szCs w:val="15"/>
                                </w:rPr>
                                <w:t>n=13</w:t>
                              </w:r>
                              <w:r w:rsidRPr="00453404">
                                <w:rPr>
                                  <w:rFonts w:eastAsia="等线" w:cs="方正书宋_GBK"/>
                                  <w:color w:val="000000"/>
                                  <w:sz w:val="15"/>
                                  <w:szCs w:val="15"/>
                                </w:rPr>
                                <w:t>）</w:t>
                              </w:r>
                            </w:p>
                            <w:p w14:paraId="1DF35171" w14:textId="77777777" w:rsidR="00E10F01" w:rsidRPr="00453404" w:rsidRDefault="00E10F01" w:rsidP="00E10F01">
                              <w:pPr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left="284" w:hanging="284"/>
                                <w:rPr>
                                  <w:rFonts w:eastAsia="等线" w:cs="方正书宋_GBK"/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 w:rsidRPr="00453404">
                                <w:rPr>
                                  <w:rFonts w:eastAsia="等线" w:cs="方正书宋_GBK"/>
                                  <w:color w:val="000000"/>
                                  <w:sz w:val="15"/>
                                  <w:szCs w:val="15"/>
                                </w:rPr>
                                <w:t>低钾性肌病研究（</w:t>
                              </w:r>
                              <w:r w:rsidRPr="00453404">
                                <w:rPr>
                                  <w:rFonts w:eastAsia="等线" w:cs="方正书宋_GBK"/>
                                  <w:color w:val="000000"/>
                                  <w:sz w:val="15"/>
                                  <w:szCs w:val="15"/>
                                </w:rPr>
                                <w:t>n=2</w:t>
                              </w:r>
                              <w:r w:rsidRPr="00453404">
                                <w:rPr>
                                  <w:rFonts w:eastAsia="等线" w:cs="方正书宋_GBK"/>
                                  <w:color w:val="000000"/>
                                  <w:sz w:val="15"/>
                                  <w:szCs w:val="15"/>
                                </w:rPr>
                                <w:t>）</w:t>
                              </w:r>
                            </w:p>
                            <w:p w14:paraId="1A882ACE" w14:textId="77777777" w:rsidR="00E10F01" w:rsidRPr="00453404" w:rsidRDefault="00E10F01" w:rsidP="00E10F01">
                              <w:pPr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left="284" w:hanging="284"/>
                                <w:rPr>
                                  <w:rFonts w:eastAsia="等线" w:cs="方正书宋_GBK"/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 w:rsidRPr="00453404">
                                <w:rPr>
                                  <w:rFonts w:eastAsia="等线" w:cs="方正书宋_GBK"/>
                                  <w:color w:val="000000"/>
                                  <w:sz w:val="15"/>
                                  <w:szCs w:val="15"/>
                                </w:rPr>
                                <w:t>信函（</w:t>
                              </w:r>
                              <w:r w:rsidRPr="00453404">
                                <w:rPr>
                                  <w:rFonts w:eastAsia="等线" w:cs="方正书宋_GBK"/>
                                  <w:color w:val="000000"/>
                                  <w:sz w:val="15"/>
                                  <w:szCs w:val="15"/>
                                </w:rPr>
                                <w:t>n=1</w:t>
                              </w:r>
                              <w:r w:rsidRPr="00453404">
                                <w:rPr>
                                  <w:rFonts w:eastAsia="等线" w:cs="方正书宋_GBK"/>
                                  <w:color w:val="000000"/>
                                  <w:sz w:val="15"/>
                                  <w:szCs w:val="15"/>
                                </w:rPr>
                                <w:t>）</w:t>
                              </w:r>
                            </w:p>
                            <w:p w14:paraId="74DED0A3" w14:textId="77777777" w:rsidR="00E10F01" w:rsidRPr="00453404" w:rsidRDefault="00E10F01" w:rsidP="00E10F01">
                              <w:pPr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left="284" w:hanging="284"/>
                                <w:rPr>
                                  <w:rFonts w:eastAsia="等线" w:cs="方正书宋_GBK"/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 w:rsidRPr="00453404">
                                <w:rPr>
                                  <w:rFonts w:eastAsia="等线" w:cs="方正书宋_GBK"/>
                                  <w:color w:val="000000"/>
                                  <w:sz w:val="15"/>
                                  <w:szCs w:val="15"/>
                                </w:rPr>
                                <w:t>非目标数据源文献（</w:t>
                              </w:r>
                              <w:r w:rsidRPr="00453404">
                                <w:rPr>
                                  <w:rFonts w:eastAsia="等线" w:cs="方正书宋_GBK"/>
                                  <w:color w:val="000000"/>
                                  <w:sz w:val="15"/>
                                  <w:szCs w:val="15"/>
                                </w:rPr>
                                <w:t>n=25</w:t>
                              </w:r>
                              <w:r w:rsidRPr="00453404">
                                <w:rPr>
                                  <w:rFonts w:eastAsia="等线" w:cs="方正书宋_GBK"/>
                                  <w:color w:val="000000"/>
                                  <w:sz w:val="15"/>
                                  <w:szCs w:val="15"/>
                                </w:rPr>
                                <w:t>）</w:t>
                              </w:r>
                            </w:p>
                            <w:p w14:paraId="22F6F913" w14:textId="77777777" w:rsidR="00E10F01" w:rsidRPr="00453404" w:rsidRDefault="00E10F01" w:rsidP="00E10F01">
                              <w:pPr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left="284" w:hanging="284"/>
                                <w:rPr>
                                  <w:rFonts w:eastAsia="等线" w:cs="方正书宋_GBK"/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 w:rsidRPr="00453404">
                                <w:rPr>
                                  <w:rFonts w:eastAsia="等线" w:cs="方正书宋_GBK"/>
                                  <w:color w:val="000000"/>
                                  <w:sz w:val="15"/>
                                  <w:szCs w:val="15"/>
                                </w:rPr>
                                <w:t>非中文或英文（</w:t>
                              </w:r>
                              <w:r w:rsidRPr="00453404">
                                <w:rPr>
                                  <w:rFonts w:eastAsia="等线" w:cs="方正书宋_GBK"/>
                                  <w:color w:val="000000"/>
                                  <w:sz w:val="15"/>
                                  <w:szCs w:val="15"/>
                                </w:rPr>
                                <w:t>n=6</w:t>
                              </w:r>
                              <w:r w:rsidRPr="00453404">
                                <w:rPr>
                                  <w:rFonts w:eastAsia="等线" w:cs="方正书宋_GBK"/>
                                  <w:color w:val="000000"/>
                                  <w:sz w:val="15"/>
                                  <w:szCs w:val="15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ED3DC" id="画布 59" o:spid="_x0000_s1026" editas="canvas" style="position:absolute;margin-left:119.8pt;margin-top:296.7pt;width:339.8pt;height:290.1pt;z-index:251670528;mso-position-vertical-relative:page" coordsize="43154,36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3154;height:36842;visibility:visible;mso-wrap-style:square">
                  <v:fill o:detectmouseclick="t"/>
                  <v:path o:connecttype="none"/>
                </v:shape>
                <v:rect id="矩形 7" o:spid="_x0000_s1028" style="position:absolute;left:359;top:359;width:25582;height:75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" fillcolor="#ecf5f6" strokeweight=".5pt">
                  <v:textbox>
                    <w:txbxContent>
                      <w:p w14:paraId="37C01502" w14:textId="77777777" w:rsidR="00E10F01" w:rsidRPr="00453404" w:rsidRDefault="00E10F01" w:rsidP="00E10F01">
                        <w:pPr>
                          <w:adjustRightInd w:val="0"/>
                          <w:snapToGrid w:val="0"/>
                          <w:spacing w:line="240" w:lineRule="atLeast"/>
                          <w:rPr>
                            <w:rFonts w:ascii="Calibri" w:eastAsia="等线" w:hAnsi="Calibri" w:cs="方正书宋_GBK"/>
                            <w:color w:val="000000"/>
                            <w:sz w:val="15"/>
                            <w:szCs w:val="15"/>
                          </w:rPr>
                        </w:pPr>
                        <w:r w:rsidRPr="00453404">
                          <w:rPr>
                            <w:rFonts w:ascii="Calibri" w:eastAsia="等线" w:hAnsi="Calibri" w:cs="方正书宋_GBK" w:hint="eastAsia"/>
                            <w:color w:val="000000"/>
                            <w:sz w:val="15"/>
                            <w:szCs w:val="15"/>
                          </w:rPr>
                          <w:t>初检文献（</w:t>
                        </w:r>
                        <w:r w:rsidRPr="00453404">
                          <w:rPr>
                            <w:rFonts w:ascii="Calibri" w:eastAsia="等线" w:hAnsi="Calibri" w:cs="方正书宋_GBK" w:hint="eastAsia"/>
                            <w:color w:val="000000"/>
                            <w:sz w:val="15"/>
                            <w:szCs w:val="15"/>
                          </w:rPr>
                          <w:t>n=767)</w:t>
                        </w:r>
                        <w:r w:rsidRPr="00453404">
                          <w:rPr>
                            <w:rFonts w:ascii="Calibri" w:eastAsia="等线" w:hAnsi="Calibri" w:cs="方正书宋_GBK" w:hint="eastAsia"/>
                            <w:color w:val="000000"/>
                            <w:sz w:val="15"/>
                            <w:szCs w:val="15"/>
                          </w:rPr>
                          <w:t>：</w:t>
                        </w:r>
                        <w:proofErr w:type="gramStart"/>
                        <w:r w:rsidRPr="00453404">
                          <w:rPr>
                            <w:rFonts w:ascii="Calibri" w:eastAsia="等线" w:hAnsi="Calibri" w:cs="方正书宋_GBK" w:hint="eastAsia"/>
                            <w:color w:val="000000"/>
                            <w:sz w:val="15"/>
                            <w:szCs w:val="15"/>
                          </w:rPr>
                          <w:t>中国知网</w:t>
                        </w:r>
                        <w:proofErr w:type="gramEnd"/>
                        <w:r w:rsidRPr="00453404">
                          <w:rPr>
                            <w:rFonts w:ascii="Calibri" w:eastAsia="等线" w:hAnsi="Calibri" w:cs="方正书宋_GBK" w:hint="eastAsia"/>
                            <w:color w:val="000000"/>
                            <w:sz w:val="15"/>
                            <w:szCs w:val="15"/>
                          </w:rPr>
                          <w:t xml:space="preserve"> </w:t>
                        </w:r>
                        <w:r w:rsidRPr="00453404">
                          <w:rPr>
                            <w:rFonts w:ascii="Calibri" w:eastAsia="等线" w:hAnsi="Calibri" w:cs="方正书宋_GBK" w:hint="eastAsia"/>
                            <w:color w:val="000000"/>
                            <w:sz w:val="15"/>
                            <w:szCs w:val="15"/>
                          </w:rPr>
                          <w:t>（</w:t>
                        </w:r>
                        <w:r w:rsidRPr="00453404">
                          <w:rPr>
                            <w:rFonts w:ascii="Calibri" w:eastAsia="等线" w:hAnsi="Calibri" w:cs="方正书宋_GBK" w:hint="eastAsia"/>
                            <w:color w:val="000000"/>
                            <w:sz w:val="15"/>
                            <w:szCs w:val="15"/>
                          </w:rPr>
                          <w:t>n=16)</w:t>
                        </w:r>
                        <w:r w:rsidRPr="00453404">
                          <w:rPr>
                            <w:rFonts w:ascii="Calibri" w:eastAsia="等线" w:hAnsi="Calibri" w:cs="方正书宋_GBK" w:hint="eastAsia"/>
                            <w:color w:val="000000"/>
                            <w:sz w:val="15"/>
                            <w:szCs w:val="15"/>
                          </w:rPr>
                          <w:t>、万方数据知识服务平台（</w:t>
                        </w:r>
                        <w:r w:rsidRPr="00453404">
                          <w:rPr>
                            <w:rFonts w:ascii="Calibri" w:eastAsia="等线" w:hAnsi="Calibri" w:cs="方正书宋_GBK" w:hint="eastAsia"/>
                            <w:color w:val="000000"/>
                            <w:sz w:val="15"/>
                            <w:szCs w:val="15"/>
                          </w:rPr>
                          <w:t>n=43)</w:t>
                        </w:r>
                        <w:r w:rsidRPr="00453404">
                          <w:rPr>
                            <w:rFonts w:ascii="Calibri" w:eastAsia="等线" w:hAnsi="Calibri" w:cs="方正书宋_GBK" w:hint="eastAsia"/>
                            <w:color w:val="000000"/>
                            <w:sz w:val="15"/>
                            <w:szCs w:val="15"/>
                          </w:rPr>
                          <w:t>、</w:t>
                        </w:r>
                        <w:r w:rsidRPr="00453404">
                          <w:rPr>
                            <w:rFonts w:ascii="Calibri" w:eastAsia="等线" w:hAnsi="Calibri" w:cs="方正书宋_GBK" w:hint="eastAsia"/>
                            <w:color w:val="000000"/>
                            <w:sz w:val="15"/>
                            <w:szCs w:val="15"/>
                          </w:rPr>
                          <w:t>Cochrane Library</w:t>
                        </w:r>
                        <w:r w:rsidRPr="00453404">
                          <w:rPr>
                            <w:rFonts w:ascii="Calibri" w:eastAsia="等线" w:hAnsi="Calibri" w:cs="方正书宋_GBK" w:hint="eastAsia"/>
                            <w:color w:val="000000"/>
                            <w:sz w:val="15"/>
                            <w:szCs w:val="15"/>
                          </w:rPr>
                          <w:t>（</w:t>
                        </w:r>
                        <w:r w:rsidRPr="00453404">
                          <w:rPr>
                            <w:rFonts w:ascii="Calibri" w:eastAsia="等线" w:hAnsi="Calibri" w:cs="方正书宋_GBK" w:hint="eastAsia"/>
                            <w:color w:val="000000"/>
                            <w:sz w:val="15"/>
                            <w:szCs w:val="15"/>
                          </w:rPr>
                          <w:t>n=396)</w:t>
                        </w:r>
                        <w:r w:rsidRPr="00453404">
                          <w:rPr>
                            <w:rFonts w:ascii="Calibri" w:eastAsia="等线" w:hAnsi="Calibri" w:cs="方正书宋_GBK" w:hint="eastAsia"/>
                            <w:color w:val="000000"/>
                            <w:sz w:val="15"/>
                            <w:szCs w:val="15"/>
                          </w:rPr>
                          <w:t>、</w:t>
                        </w:r>
                        <w:r w:rsidRPr="00453404">
                          <w:rPr>
                            <w:rFonts w:ascii="Calibri" w:eastAsia="等线" w:hAnsi="Calibri" w:cs="方正书宋_GBK" w:hint="eastAsia"/>
                            <w:color w:val="000000"/>
                            <w:sz w:val="15"/>
                            <w:szCs w:val="15"/>
                          </w:rPr>
                          <w:t>PubMed</w:t>
                        </w:r>
                        <w:r w:rsidRPr="00453404">
                          <w:rPr>
                            <w:rFonts w:ascii="Calibri" w:eastAsia="等线" w:hAnsi="Calibri" w:cs="方正书宋_GBK" w:hint="eastAsia"/>
                            <w:color w:val="000000"/>
                            <w:sz w:val="15"/>
                            <w:szCs w:val="15"/>
                          </w:rPr>
                          <w:t>（</w:t>
                        </w:r>
                        <w:r w:rsidRPr="00453404">
                          <w:rPr>
                            <w:rFonts w:ascii="Calibri" w:eastAsia="等线" w:hAnsi="Calibri" w:cs="方正书宋_GBK" w:hint="eastAsia"/>
                            <w:color w:val="000000"/>
                            <w:sz w:val="15"/>
                            <w:szCs w:val="15"/>
                          </w:rPr>
                          <w:t>n=117)</w:t>
                        </w:r>
                        <w:r w:rsidRPr="00453404">
                          <w:rPr>
                            <w:rFonts w:ascii="Calibri" w:eastAsia="等线" w:hAnsi="Calibri" w:cs="方正书宋_GBK" w:hint="eastAsia"/>
                            <w:color w:val="000000"/>
                            <w:sz w:val="15"/>
                            <w:szCs w:val="15"/>
                          </w:rPr>
                          <w:t>、</w:t>
                        </w:r>
                        <w:r w:rsidRPr="00453404">
                          <w:rPr>
                            <w:rFonts w:ascii="Calibri" w:eastAsia="等线" w:hAnsi="Calibri" w:cs="方正书宋_GBK" w:hint="eastAsia"/>
                            <w:color w:val="000000"/>
                            <w:sz w:val="15"/>
                            <w:szCs w:val="15"/>
                          </w:rPr>
                          <w:t xml:space="preserve">Web of Science </w:t>
                        </w:r>
                        <w:r w:rsidRPr="00453404">
                          <w:rPr>
                            <w:rFonts w:ascii="Calibri" w:eastAsia="等线" w:hAnsi="Calibri" w:cs="方正书宋_GBK" w:hint="eastAsia"/>
                            <w:color w:val="000000"/>
                            <w:sz w:val="15"/>
                            <w:szCs w:val="15"/>
                          </w:rPr>
                          <w:t>（</w:t>
                        </w:r>
                        <w:r w:rsidRPr="00453404">
                          <w:rPr>
                            <w:rFonts w:ascii="Calibri" w:eastAsia="等线" w:hAnsi="Calibri" w:cs="方正书宋_GBK" w:hint="eastAsia"/>
                            <w:color w:val="000000"/>
                            <w:sz w:val="15"/>
                            <w:szCs w:val="15"/>
                          </w:rPr>
                          <w:t>n=197).</w:t>
                        </w:r>
                        <w:r w:rsidRPr="00453404">
                          <w:rPr>
                            <w:rFonts w:ascii="Calibri" w:eastAsia="等线" w:hAnsi="Calibri" w:cs="方正书宋_GBK"/>
                            <w:color w:val="000000"/>
                            <w:sz w:val="15"/>
                            <w:szCs w:val="15"/>
                          </w:rPr>
                          <w:t>（</w:t>
                        </w:r>
                        <w:r w:rsidRPr="00453404">
                          <w:rPr>
                            <w:rFonts w:ascii="Calibri" w:eastAsia="等线" w:hAnsi="Calibri" w:cs="方正书宋_GBK" w:hint="eastAsia"/>
                            <w:color w:val="000000"/>
                            <w:sz w:val="15"/>
                            <w:szCs w:val="15"/>
                          </w:rPr>
                          <w:t>n=</w:t>
                        </w:r>
                        <w:r w:rsidRPr="00453404">
                          <w:rPr>
                            <w:rFonts w:ascii="Calibri" w:eastAsia="等线" w:hAnsi="Calibri" w:cs="方正书宋_GBK"/>
                            <w:color w:val="000000"/>
                            <w:sz w:val="15"/>
                            <w:szCs w:val="15"/>
                          </w:rPr>
                          <w:t>43)</w:t>
                        </w:r>
                        <w:r w:rsidRPr="00453404">
                          <w:rPr>
                            <w:rFonts w:ascii="Calibri" w:eastAsia="等线" w:hAnsi="Calibri" w:cs="方正书宋_GBK" w:hint="eastAsia"/>
                            <w:color w:val="000000"/>
                            <w:sz w:val="15"/>
                            <w:szCs w:val="15"/>
                          </w:rPr>
                          <w:t>、</w:t>
                        </w:r>
                        <w:r w:rsidRPr="00453404">
                          <w:rPr>
                            <w:rFonts w:ascii="Calibri" w:eastAsia="等线" w:hAnsi="Calibri" w:cs="方正书宋_GBK"/>
                            <w:color w:val="000000"/>
                            <w:sz w:val="15"/>
                            <w:szCs w:val="15"/>
                          </w:rPr>
                          <w:t>Cochrane Library</w:t>
                        </w:r>
                        <w:r w:rsidRPr="00453404">
                          <w:rPr>
                            <w:rFonts w:ascii="Calibri" w:eastAsia="等线" w:hAnsi="Calibri" w:cs="方正书宋_GBK"/>
                            <w:color w:val="000000"/>
                            <w:sz w:val="15"/>
                            <w:szCs w:val="15"/>
                          </w:rPr>
                          <w:t>（</w:t>
                        </w:r>
                        <w:r w:rsidRPr="00453404">
                          <w:rPr>
                            <w:rFonts w:ascii="Calibri" w:eastAsia="等线" w:hAnsi="Calibri" w:cs="方正书宋_GBK" w:hint="eastAsia"/>
                            <w:color w:val="000000"/>
                            <w:sz w:val="15"/>
                            <w:szCs w:val="15"/>
                          </w:rPr>
                          <w:t>n=</w:t>
                        </w:r>
                        <w:r w:rsidRPr="00453404">
                          <w:rPr>
                            <w:rFonts w:ascii="Calibri" w:eastAsia="等线" w:hAnsi="Calibri" w:cs="方正书宋_GBK"/>
                            <w:color w:val="000000"/>
                            <w:sz w:val="15"/>
                            <w:szCs w:val="15"/>
                          </w:rPr>
                          <w:t>396)</w:t>
                        </w:r>
                        <w:r w:rsidRPr="00453404">
                          <w:rPr>
                            <w:rFonts w:ascii="Calibri" w:eastAsia="等线" w:hAnsi="Calibri" w:cs="方正书宋_GBK" w:hint="eastAsia"/>
                            <w:color w:val="000000"/>
                            <w:sz w:val="15"/>
                            <w:szCs w:val="15"/>
                          </w:rPr>
                          <w:t>、</w:t>
                        </w:r>
                        <w:r w:rsidRPr="00453404">
                          <w:rPr>
                            <w:rFonts w:ascii="Calibri" w:eastAsia="等线" w:hAnsi="Calibri" w:cs="方正书宋_GBK"/>
                            <w:color w:val="000000"/>
                            <w:sz w:val="15"/>
                            <w:szCs w:val="15"/>
                          </w:rPr>
                          <w:t>PubMed</w:t>
                        </w:r>
                        <w:r w:rsidRPr="00453404">
                          <w:rPr>
                            <w:rFonts w:ascii="Calibri" w:eastAsia="等线" w:hAnsi="Calibri" w:cs="方正书宋_GBK"/>
                            <w:color w:val="000000"/>
                            <w:sz w:val="15"/>
                            <w:szCs w:val="15"/>
                          </w:rPr>
                          <w:t>（</w:t>
                        </w:r>
                        <w:r w:rsidRPr="00453404">
                          <w:rPr>
                            <w:rFonts w:ascii="Calibri" w:eastAsia="等线" w:hAnsi="Calibri" w:cs="方正书宋_GBK" w:hint="eastAsia"/>
                            <w:color w:val="000000"/>
                            <w:sz w:val="15"/>
                            <w:szCs w:val="15"/>
                          </w:rPr>
                          <w:t>n=</w:t>
                        </w:r>
                        <w:r w:rsidRPr="00453404">
                          <w:rPr>
                            <w:rFonts w:ascii="Calibri" w:eastAsia="等线" w:hAnsi="Calibri" w:cs="方正书宋_GBK"/>
                            <w:color w:val="000000"/>
                            <w:sz w:val="15"/>
                            <w:szCs w:val="15"/>
                          </w:rPr>
                          <w:t>117)</w:t>
                        </w:r>
                        <w:r w:rsidRPr="00453404">
                          <w:rPr>
                            <w:rFonts w:ascii="Calibri" w:eastAsia="等线" w:hAnsi="Calibri" w:cs="方正书宋_GBK" w:hint="eastAsia"/>
                            <w:color w:val="000000"/>
                            <w:sz w:val="15"/>
                            <w:szCs w:val="15"/>
                          </w:rPr>
                          <w:t>、</w:t>
                        </w:r>
                        <w:r w:rsidRPr="00453404">
                          <w:rPr>
                            <w:rFonts w:ascii="Calibri" w:eastAsia="等线" w:hAnsi="Calibri" w:cs="方正书宋_GBK"/>
                            <w:color w:val="000000"/>
                            <w:sz w:val="15"/>
                            <w:szCs w:val="15"/>
                          </w:rPr>
                          <w:t xml:space="preserve">Web of Science </w:t>
                        </w:r>
                        <w:r w:rsidRPr="00453404">
                          <w:rPr>
                            <w:rFonts w:ascii="Calibri" w:eastAsia="等线" w:hAnsi="Calibri" w:cs="方正书宋_GBK"/>
                            <w:color w:val="000000"/>
                            <w:sz w:val="15"/>
                            <w:szCs w:val="15"/>
                          </w:rPr>
                          <w:t>（</w:t>
                        </w:r>
                        <w:r w:rsidRPr="00453404">
                          <w:rPr>
                            <w:rFonts w:ascii="Calibri" w:eastAsia="等线" w:hAnsi="Calibri" w:cs="方正书宋_GBK" w:hint="eastAsia"/>
                            <w:color w:val="000000"/>
                            <w:sz w:val="15"/>
                            <w:szCs w:val="15"/>
                          </w:rPr>
                          <w:t>n=</w:t>
                        </w:r>
                        <w:r w:rsidRPr="00453404">
                          <w:rPr>
                            <w:rFonts w:ascii="Calibri" w:eastAsia="等线" w:hAnsi="Calibri" w:cs="方正书宋_GBK"/>
                            <w:color w:val="000000"/>
                            <w:sz w:val="15"/>
                            <w:szCs w:val="15"/>
                          </w:rPr>
                          <w:t>197).</w:t>
                        </w:r>
                      </w:p>
                    </w:txbxContent>
                  </v:textbox>
                </v:rect>
                <v:rect id="矩形 9" o:spid="_x0000_s1029" style="position:absolute;left:27170;top:359;width:12737;height:75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" fillcolor="#ecf5f6" strokeweight=".5pt">
                  <v:textbox>
                    <w:txbxContent>
                      <w:p w14:paraId="2396CF13" w14:textId="77777777" w:rsidR="00E10F01" w:rsidRPr="00453404" w:rsidRDefault="00E10F01" w:rsidP="00E10F01">
                        <w:pPr>
                          <w:adjustRightInd w:val="0"/>
                          <w:snapToGrid w:val="0"/>
                          <w:spacing w:line="240" w:lineRule="atLeast"/>
                          <w:jc w:val="center"/>
                          <w:rPr>
                            <w:rFonts w:ascii="Calibri" w:eastAsia="等线" w:hAnsi="Calibri" w:cs="方正书宋_GBK"/>
                            <w:color w:val="000000"/>
                            <w:sz w:val="15"/>
                            <w:szCs w:val="15"/>
                          </w:rPr>
                        </w:pPr>
                        <w:r w:rsidRPr="00453404">
                          <w:rPr>
                            <w:rFonts w:ascii="Calibri" w:eastAsia="等线" w:hAnsi="Calibri" w:cs="方正书宋_GBK" w:hint="eastAsia"/>
                            <w:color w:val="000000"/>
                            <w:sz w:val="15"/>
                            <w:szCs w:val="15"/>
                          </w:rPr>
                          <w:t>其他渠道文献（</w:t>
                        </w:r>
                        <w:r w:rsidRPr="00453404">
                          <w:rPr>
                            <w:rFonts w:ascii="Calibri" w:eastAsia="等线" w:hAnsi="Calibri" w:cs="方正书宋_GBK" w:hint="eastAsia"/>
                            <w:color w:val="000000"/>
                            <w:sz w:val="15"/>
                            <w:szCs w:val="15"/>
                          </w:rPr>
                          <w:t>n</w:t>
                        </w:r>
                        <w:r w:rsidRPr="00453404">
                          <w:rPr>
                            <w:rFonts w:ascii="Calibri" w:eastAsia="等线" w:hAnsi="Calibri" w:cs="方正书宋_GBK"/>
                            <w:color w:val="000000"/>
                            <w:sz w:val="15"/>
                            <w:szCs w:val="15"/>
                          </w:rPr>
                          <w:t>=2</w:t>
                        </w:r>
                        <w:r w:rsidRPr="00453404">
                          <w:rPr>
                            <w:rFonts w:ascii="Calibri" w:eastAsia="等线" w:hAnsi="Calibri" w:cs="方正书宋_GBK" w:hint="eastAsia"/>
                            <w:color w:val="000000"/>
                            <w:sz w:val="15"/>
                            <w:szCs w:val="15"/>
                          </w:rPr>
                          <w:t>）</w:t>
                        </w:r>
                      </w:p>
                    </w:txbxContent>
                  </v:textbox>
                </v:rect>
                <v:line id="直接连接符 10" o:spid="_x0000_s1030" style="position:absolute;visibility:visible;mso-wrap-style:square" from="12364,7876" to="12365,9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" strokeweight=".5pt">
                  <v:stroke joinstyle="miter"/>
                </v:line>
                <v:line id="直接连接符 12" o:spid="_x0000_s1031" style="position:absolute;visibility:visible;mso-wrap-style:square" from="34517,7877" to="34517,9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" strokeweight=".5pt">
                  <v:stroke joinstyle="miter"/>
                </v:line>
                <v:line id="直接连接符 13" o:spid="_x0000_s1032" style="position:absolute;visibility:visible;mso-wrap-style:square" from="12364,9504" to="34629,9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" strokeweight=".5pt">
                  <v:stroke joinstyle="miter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17" o:spid="_x0000_s1033" type="#_x0000_t32" style="position:absolute;left:23470;top:9616;width:0;height:15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" strokeweight=".5pt">
                  <v:stroke endarrow="block" joinstyle="miter"/>
                </v:shape>
                <v:rect id="矩形 18" o:spid="_x0000_s1034" style="position:absolute;left:12252;top:11248;width:22265;height:2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" fillcolor="#ecf5f6" strokeweight=".5pt">
                  <v:textbox>
                    <w:txbxContent>
                      <w:p w14:paraId="786B7668" w14:textId="77777777" w:rsidR="00E10F01" w:rsidRPr="00453404" w:rsidRDefault="00E10F01" w:rsidP="00E10F01">
                        <w:pPr>
                          <w:adjustRightInd w:val="0"/>
                          <w:snapToGrid w:val="0"/>
                          <w:spacing w:line="240" w:lineRule="atLeast"/>
                          <w:jc w:val="center"/>
                          <w:rPr>
                            <w:rFonts w:ascii="Calibri" w:eastAsia="等线" w:hAnsi="Calibri" w:cs="方正书宋_GBK"/>
                            <w:color w:val="000000"/>
                            <w:sz w:val="15"/>
                            <w:szCs w:val="15"/>
                          </w:rPr>
                        </w:pPr>
                        <w:r w:rsidRPr="00453404">
                          <w:rPr>
                            <w:rFonts w:ascii="Calibri" w:eastAsia="等线" w:hAnsi="Calibri" w:cs="方正书宋_GBK" w:hint="eastAsia"/>
                            <w:color w:val="000000"/>
                            <w:sz w:val="15"/>
                            <w:szCs w:val="15"/>
                          </w:rPr>
                          <w:t>剔除重复</w:t>
                        </w:r>
                        <w:r w:rsidRPr="00453404">
                          <w:rPr>
                            <w:rFonts w:ascii="Calibri" w:eastAsia="等线" w:hAnsi="Calibri" w:cs="方正书宋_GBK"/>
                            <w:color w:val="000000"/>
                            <w:sz w:val="15"/>
                            <w:szCs w:val="15"/>
                          </w:rPr>
                          <w:t>文献后</w:t>
                        </w:r>
                        <w:r w:rsidRPr="00453404">
                          <w:rPr>
                            <w:rFonts w:ascii="Calibri" w:eastAsia="等线" w:hAnsi="Calibri" w:cs="方正书宋_GBK" w:hint="eastAsia"/>
                            <w:color w:val="000000"/>
                            <w:sz w:val="15"/>
                            <w:szCs w:val="15"/>
                          </w:rPr>
                          <w:t>获得</w:t>
                        </w:r>
                        <w:r w:rsidRPr="00453404">
                          <w:rPr>
                            <w:rFonts w:ascii="Calibri" w:eastAsia="等线" w:hAnsi="Calibri" w:cs="方正书宋_GBK"/>
                            <w:color w:val="000000"/>
                            <w:sz w:val="15"/>
                            <w:szCs w:val="15"/>
                          </w:rPr>
                          <w:t>文献</w:t>
                        </w:r>
                        <w:r w:rsidRPr="00453404">
                          <w:rPr>
                            <w:rFonts w:ascii="Calibri" w:eastAsia="等线" w:hAnsi="Calibri" w:cs="方正书宋_GBK" w:hint="eastAsia"/>
                            <w:color w:val="000000"/>
                            <w:sz w:val="15"/>
                            <w:szCs w:val="15"/>
                          </w:rPr>
                          <w:t>（</w:t>
                        </w:r>
                        <w:r w:rsidRPr="00453404">
                          <w:rPr>
                            <w:rFonts w:ascii="Calibri" w:eastAsia="等线" w:hAnsi="Calibri" w:cs="方正书宋_GBK"/>
                            <w:color w:val="000000"/>
                            <w:sz w:val="15"/>
                            <w:szCs w:val="15"/>
                          </w:rPr>
                          <w:t>n=547</w:t>
                        </w:r>
                        <w:r w:rsidRPr="00453404">
                          <w:rPr>
                            <w:rFonts w:ascii="Calibri" w:eastAsia="等线" w:hAnsi="Calibri" w:cs="方正书宋_GBK" w:hint="eastAsia"/>
                            <w:color w:val="000000"/>
                            <w:sz w:val="15"/>
                            <w:szCs w:val="15"/>
                          </w:rPr>
                          <w:t>）</w:t>
                        </w:r>
                      </w:p>
                    </w:txbxContent>
                  </v:textbox>
                </v:rect>
                <v:rect id="矩形 19" o:spid="_x0000_s1035" style="position:absolute;left:12141;top:15314;width:22380;height:2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" fillcolor="#ecf5f6" strokeweight=".5pt">
                  <v:textbox>
                    <w:txbxContent>
                      <w:p w14:paraId="1DCBEC55" w14:textId="77777777" w:rsidR="00E10F01" w:rsidRPr="00453404" w:rsidRDefault="00E10F01" w:rsidP="00E10F01">
                        <w:pPr>
                          <w:adjustRightInd w:val="0"/>
                          <w:snapToGrid w:val="0"/>
                          <w:spacing w:line="240" w:lineRule="atLeast"/>
                          <w:jc w:val="center"/>
                          <w:rPr>
                            <w:rFonts w:ascii="Calibri" w:eastAsia="等线" w:hAnsi="Calibri" w:cs="方正书宋_GBK"/>
                            <w:color w:val="000000"/>
                            <w:sz w:val="15"/>
                            <w:szCs w:val="15"/>
                          </w:rPr>
                        </w:pPr>
                        <w:r w:rsidRPr="00453404">
                          <w:rPr>
                            <w:rFonts w:ascii="Calibri" w:eastAsia="等线" w:hAnsi="Calibri" w:cs="方正书宋_GBK" w:hint="eastAsia"/>
                            <w:color w:val="000000"/>
                            <w:sz w:val="15"/>
                            <w:szCs w:val="15"/>
                          </w:rPr>
                          <w:t>阅读标题和摘要初筛后获得</w:t>
                        </w:r>
                        <w:r w:rsidRPr="00453404">
                          <w:rPr>
                            <w:rFonts w:ascii="Calibri" w:eastAsia="等线" w:hAnsi="Calibri" w:cs="方正书宋_GBK"/>
                            <w:color w:val="000000"/>
                            <w:sz w:val="15"/>
                            <w:szCs w:val="15"/>
                          </w:rPr>
                          <w:t>文献（</w:t>
                        </w:r>
                        <w:r w:rsidRPr="00453404">
                          <w:rPr>
                            <w:rFonts w:ascii="Calibri" w:eastAsia="等线" w:hAnsi="Calibri" w:cs="方正书宋_GBK" w:hint="eastAsia"/>
                            <w:color w:val="000000"/>
                            <w:sz w:val="15"/>
                            <w:szCs w:val="15"/>
                          </w:rPr>
                          <w:t>n</w:t>
                        </w:r>
                        <w:r w:rsidRPr="00453404">
                          <w:rPr>
                            <w:rFonts w:ascii="Calibri" w:eastAsia="等线" w:hAnsi="Calibri" w:cs="方正书宋_GBK"/>
                            <w:color w:val="000000"/>
                            <w:sz w:val="15"/>
                            <w:szCs w:val="15"/>
                          </w:rPr>
                          <w:t>=89</w:t>
                        </w:r>
                        <w:r w:rsidRPr="00453404">
                          <w:rPr>
                            <w:rFonts w:ascii="Calibri" w:eastAsia="等线" w:hAnsi="Calibri" w:cs="方正书宋_GBK"/>
                            <w:color w:val="000000"/>
                            <w:sz w:val="15"/>
                            <w:szCs w:val="15"/>
                          </w:rPr>
                          <w:t>）</w:t>
                        </w:r>
                      </w:p>
                    </w:txbxContent>
                  </v:textbox>
                </v:rect>
                <v:shape id="直接箭头连接符 21" o:spid="_x0000_s1036" type="#_x0000_t32" style="position:absolute;left:23363;top:17771;width:0;height:15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" strokeweight=".5pt">
                  <v:stroke endarrow="block" joinstyle="miter"/>
                </v:shape>
                <v:shape id="直接箭头连接符 22" o:spid="_x0000_s1037" type="#_x0000_t32" style="position:absolute;left:23532;top:13711;width:0;height:15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" strokeweight=".5pt">
                  <v:stroke endarrow="block" joinstyle="miter"/>
                </v:shape>
                <v:rect id="矩形 23" o:spid="_x0000_s1038" style="position:absolute;left:12014;top:19395;width:22622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" fillcolor="#ecf5f6" strokeweight=".5pt">
                  <v:textbox>
                    <w:txbxContent>
                      <w:p w14:paraId="4321F045" w14:textId="77777777" w:rsidR="00E10F01" w:rsidRPr="00453404" w:rsidRDefault="00E10F01" w:rsidP="00E10F01">
                        <w:pPr>
                          <w:adjustRightInd w:val="0"/>
                          <w:snapToGrid w:val="0"/>
                          <w:spacing w:line="240" w:lineRule="atLeast"/>
                          <w:jc w:val="center"/>
                          <w:rPr>
                            <w:rFonts w:ascii="Calibri" w:eastAsia="等线" w:hAnsi="Calibri" w:cs="方正书宋_GBK"/>
                            <w:color w:val="000000"/>
                            <w:sz w:val="15"/>
                            <w:szCs w:val="15"/>
                          </w:rPr>
                        </w:pPr>
                        <w:r w:rsidRPr="00453404">
                          <w:rPr>
                            <w:rFonts w:ascii="Calibri" w:eastAsia="等线" w:hAnsi="Calibri" w:cs="方正书宋_GBK" w:hint="eastAsia"/>
                            <w:color w:val="000000"/>
                            <w:sz w:val="15"/>
                            <w:szCs w:val="15"/>
                          </w:rPr>
                          <w:t>阅读</w:t>
                        </w:r>
                        <w:r w:rsidRPr="00453404">
                          <w:rPr>
                            <w:rFonts w:ascii="Calibri" w:eastAsia="等线" w:hAnsi="Calibri" w:cs="方正书宋_GBK"/>
                            <w:color w:val="000000"/>
                            <w:sz w:val="15"/>
                            <w:szCs w:val="15"/>
                          </w:rPr>
                          <w:t>全文</w:t>
                        </w:r>
                        <w:r w:rsidRPr="00453404">
                          <w:rPr>
                            <w:rFonts w:ascii="Calibri" w:eastAsia="等线" w:hAnsi="Calibri" w:cs="方正书宋_GBK" w:hint="eastAsia"/>
                            <w:color w:val="000000"/>
                            <w:sz w:val="15"/>
                            <w:szCs w:val="15"/>
                          </w:rPr>
                          <w:t>，</w:t>
                        </w:r>
                        <w:r w:rsidRPr="00453404">
                          <w:rPr>
                            <w:rFonts w:ascii="Calibri" w:eastAsia="等线" w:hAnsi="Calibri" w:cs="方正书宋_GBK"/>
                            <w:color w:val="000000"/>
                            <w:sz w:val="15"/>
                            <w:szCs w:val="15"/>
                          </w:rPr>
                          <w:t>根据</w:t>
                        </w:r>
                        <w:r w:rsidRPr="00453404">
                          <w:rPr>
                            <w:rFonts w:ascii="Calibri" w:eastAsia="等线" w:hAnsi="Calibri" w:cs="方正书宋_GBK" w:hint="eastAsia"/>
                            <w:color w:val="000000"/>
                            <w:sz w:val="15"/>
                            <w:szCs w:val="15"/>
                          </w:rPr>
                          <w:t>纳入、排除标准筛选后获得</w:t>
                        </w:r>
                        <w:r w:rsidRPr="00453404">
                          <w:rPr>
                            <w:rFonts w:ascii="Calibri" w:eastAsia="等线" w:hAnsi="Calibri" w:cs="方正书宋_GBK"/>
                            <w:color w:val="000000"/>
                            <w:sz w:val="15"/>
                            <w:szCs w:val="15"/>
                          </w:rPr>
                          <w:t>文献（</w:t>
                        </w:r>
                        <w:r w:rsidRPr="00453404">
                          <w:rPr>
                            <w:rFonts w:ascii="Calibri" w:eastAsia="等线" w:hAnsi="Calibri" w:cs="方正书宋_GBK" w:hint="eastAsia"/>
                            <w:color w:val="000000"/>
                            <w:sz w:val="15"/>
                            <w:szCs w:val="15"/>
                          </w:rPr>
                          <w:t>n</w:t>
                        </w:r>
                        <w:r w:rsidRPr="00453404">
                          <w:rPr>
                            <w:rFonts w:ascii="Calibri" w:eastAsia="等线" w:hAnsi="Calibri" w:cs="方正书宋_GBK"/>
                            <w:color w:val="000000"/>
                            <w:sz w:val="15"/>
                            <w:szCs w:val="15"/>
                          </w:rPr>
                          <w:t>=64</w:t>
                        </w:r>
                        <w:r w:rsidRPr="00453404">
                          <w:rPr>
                            <w:rFonts w:ascii="Calibri" w:eastAsia="等线" w:hAnsi="Calibri" w:cs="方正书宋_GBK"/>
                            <w:color w:val="000000"/>
                            <w:sz w:val="15"/>
                            <w:szCs w:val="15"/>
                          </w:rPr>
                          <w:t>）</w:t>
                        </w:r>
                      </w:p>
                    </w:txbxContent>
                  </v:textbox>
                </v:rect>
                <v:shape id="直接箭头连接符 28" o:spid="_x0000_s1039" type="#_x0000_t32" style="position:absolute;left:23466;top:23188;width:0;height:111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" strokeweight=".5pt">
                  <v:stroke endarrow="block" joinstyle="miter"/>
                </v:shape>
                <v:rect id="矩形 29" o:spid="_x0000_s1040" style="position:absolute;left:12252;top:34323;width:21626;height:2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" fillcolor="#ecf5f6" strokeweight=".5pt">
                  <v:textbox>
                    <w:txbxContent>
                      <w:p w14:paraId="37B6D446" w14:textId="77777777" w:rsidR="00E10F01" w:rsidRPr="00453404" w:rsidRDefault="00E10F01" w:rsidP="00E10F01">
                        <w:pPr>
                          <w:adjustRightInd w:val="0"/>
                          <w:snapToGrid w:val="0"/>
                          <w:spacing w:line="240" w:lineRule="atLeast"/>
                          <w:jc w:val="center"/>
                          <w:rPr>
                            <w:rFonts w:ascii="Calibri" w:eastAsia="等线" w:hAnsi="Calibri" w:cs="方正书宋_GBK"/>
                            <w:color w:val="000000"/>
                            <w:sz w:val="15"/>
                            <w:szCs w:val="15"/>
                          </w:rPr>
                        </w:pPr>
                        <w:r w:rsidRPr="00453404">
                          <w:rPr>
                            <w:rFonts w:ascii="Calibri" w:eastAsia="等线" w:hAnsi="Calibri" w:cs="方正书宋_GBK" w:hint="eastAsia"/>
                            <w:color w:val="000000"/>
                            <w:sz w:val="15"/>
                            <w:szCs w:val="15"/>
                          </w:rPr>
                          <w:t>最终</w:t>
                        </w:r>
                        <w:r w:rsidRPr="00453404">
                          <w:rPr>
                            <w:rFonts w:ascii="Calibri" w:eastAsia="等线" w:hAnsi="Calibri" w:cs="方正书宋_GBK"/>
                            <w:color w:val="000000"/>
                            <w:sz w:val="15"/>
                            <w:szCs w:val="15"/>
                          </w:rPr>
                          <w:t>纳入</w:t>
                        </w:r>
                        <w:r w:rsidRPr="00453404">
                          <w:rPr>
                            <w:rFonts w:ascii="Calibri" w:eastAsia="等线" w:hAnsi="Calibri" w:cs="方正书宋_GBK"/>
                            <w:color w:val="000000"/>
                            <w:sz w:val="15"/>
                            <w:szCs w:val="15"/>
                          </w:rPr>
                          <w:t>Meta</w:t>
                        </w:r>
                        <w:r w:rsidRPr="00453404">
                          <w:rPr>
                            <w:rFonts w:ascii="Calibri" w:eastAsia="等线" w:hAnsi="Calibri" w:cs="方正书宋_GBK"/>
                            <w:color w:val="000000"/>
                            <w:sz w:val="15"/>
                            <w:szCs w:val="15"/>
                          </w:rPr>
                          <w:t>分析文</w:t>
                        </w:r>
                        <w:r w:rsidRPr="00453404">
                          <w:rPr>
                            <w:rFonts w:ascii="Calibri" w:eastAsia="等线" w:hAnsi="Calibri" w:cs="方正书宋_GBK" w:hint="eastAsia"/>
                            <w:color w:val="000000"/>
                            <w:sz w:val="15"/>
                            <w:szCs w:val="15"/>
                          </w:rPr>
                          <w:t>献</w:t>
                        </w:r>
                        <w:r w:rsidRPr="00453404">
                          <w:rPr>
                            <w:rFonts w:ascii="Calibri" w:eastAsia="等线" w:hAnsi="Calibri" w:cs="方正书宋_GBK"/>
                            <w:color w:val="000000"/>
                            <w:sz w:val="15"/>
                            <w:szCs w:val="15"/>
                          </w:rPr>
                          <w:t>（</w:t>
                        </w:r>
                        <w:r w:rsidRPr="00453404">
                          <w:rPr>
                            <w:rFonts w:ascii="Calibri" w:eastAsia="等线" w:hAnsi="Calibri" w:cs="方正书宋_GBK" w:hint="eastAsia"/>
                            <w:color w:val="000000"/>
                            <w:sz w:val="15"/>
                            <w:szCs w:val="15"/>
                          </w:rPr>
                          <w:t>n</w:t>
                        </w:r>
                        <w:r w:rsidRPr="00453404">
                          <w:rPr>
                            <w:rFonts w:ascii="Calibri" w:eastAsia="等线" w:hAnsi="Calibri" w:cs="方正书宋_GBK"/>
                            <w:color w:val="000000"/>
                            <w:sz w:val="15"/>
                            <w:szCs w:val="15"/>
                          </w:rPr>
                          <w:t>=17</w:t>
                        </w:r>
                        <w:r w:rsidRPr="00453404">
                          <w:rPr>
                            <w:rFonts w:ascii="Calibri" w:eastAsia="等线" w:hAnsi="Calibri" w:cs="方正书宋_GBK"/>
                            <w:color w:val="000000"/>
                            <w:sz w:val="15"/>
                            <w:szCs w:val="15"/>
                          </w:rPr>
                          <w:t>）</w:t>
                        </w:r>
                      </w:p>
                    </w:txbxContent>
                  </v:textbox>
                </v:rect>
                <v:shape id="直接箭头连接符 30" o:spid="_x0000_s1041" type="#_x0000_t32" style="position:absolute;left:23470;top:27974;width:2531;height: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" strokeweight=".5pt">
                  <v:stroke endarrow="block" joinstyle="miter"/>
                </v:shape>
                <v:rect id="矩形 31" o:spid="_x0000_s1042" style="position:absolute;left:26130;top:24414;width:15659;height:9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" fillcolor="#ecf5f6" strokeweight=".5pt">
                  <v:textbox>
                    <w:txbxContent>
                      <w:p w14:paraId="4C3372C4" w14:textId="77777777" w:rsidR="00E10F01" w:rsidRPr="00453404" w:rsidRDefault="00E10F01" w:rsidP="00E10F01">
                        <w:pPr>
                          <w:adjustRightInd w:val="0"/>
                          <w:snapToGrid w:val="0"/>
                          <w:rPr>
                            <w:rFonts w:eastAsia="等线" w:cs="方正书宋_GBK"/>
                            <w:color w:val="000000"/>
                            <w:sz w:val="15"/>
                            <w:szCs w:val="15"/>
                          </w:rPr>
                        </w:pPr>
                        <w:r w:rsidRPr="00453404">
                          <w:rPr>
                            <w:rFonts w:eastAsia="等线" w:cs="方正书宋_GBK" w:hint="eastAsia"/>
                            <w:color w:val="000000"/>
                            <w:sz w:val="15"/>
                            <w:szCs w:val="15"/>
                          </w:rPr>
                          <w:t>排除文献（</w:t>
                        </w:r>
                        <w:r w:rsidRPr="00453404">
                          <w:rPr>
                            <w:rFonts w:eastAsia="等线" w:cs="方正书宋_GBK"/>
                            <w:color w:val="000000"/>
                            <w:sz w:val="15"/>
                            <w:szCs w:val="15"/>
                          </w:rPr>
                          <w:t>n=47</w:t>
                        </w:r>
                        <w:r w:rsidRPr="00453404">
                          <w:rPr>
                            <w:rFonts w:eastAsia="等线" w:cs="方正书宋_GBK"/>
                            <w:color w:val="000000"/>
                            <w:sz w:val="15"/>
                            <w:szCs w:val="15"/>
                          </w:rPr>
                          <w:t>）</w:t>
                        </w:r>
                      </w:p>
                      <w:p w14:paraId="6CC6B3F9" w14:textId="77777777" w:rsidR="00E10F01" w:rsidRPr="00453404" w:rsidRDefault="00E10F01" w:rsidP="00E10F01">
                        <w:pPr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left="284" w:hanging="284"/>
                          <w:rPr>
                            <w:rFonts w:eastAsia="等线" w:cs="方正书宋_GBK"/>
                            <w:color w:val="000000"/>
                            <w:sz w:val="15"/>
                            <w:szCs w:val="15"/>
                          </w:rPr>
                        </w:pPr>
                        <w:r w:rsidRPr="00453404">
                          <w:rPr>
                            <w:rFonts w:eastAsia="等线" w:cs="方正书宋_GBK"/>
                            <w:color w:val="000000"/>
                            <w:sz w:val="15"/>
                            <w:szCs w:val="15"/>
                          </w:rPr>
                          <w:t>综述（</w:t>
                        </w:r>
                        <w:r w:rsidRPr="00453404">
                          <w:rPr>
                            <w:rFonts w:eastAsia="等线" w:cs="方正书宋_GBK"/>
                            <w:color w:val="000000"/>
                            <w:sz w:val="15"/>
                            <w:szCs w:val="15"/>
                          </w:rPr>
                          <w:t>n=13</w:t>
                        </w:r>
                        <w:r w:rsidRPr="00453404">
                          <w:rPr>
                            <w:rFonts w:eastAsia="等线" w:cs="方正书宋_GBK"/>
                            <w:color w:val="000000"/>
                            <w:sz w:val="15"/>
                            <w:szCs w:val="15"/>
                          </w:rPr>
                          <w:t>）</w:t>
                        </w:r>
                      </w:p>
                      <w:p w14:paraId="1DF35171" w14:textId="77777777" w:rsidR="00E10F01" w:rsidRPr="00453404" w:rsidRDefault="00E10F01" w:rsidP="00E10F01">
                        <w:pPr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left="284" w:hanging="284"/>
                          <w:rPr>
                            <w:rFonts w:eastAsia="等线" w:cs="方正书宋_GBK"/>
                            <w:color w:val="000000"/>
                            <w:sz w:val="15"/>
                            <w:szCs w:val="15"/>
                          </w:rPr>
                        </w:pPr>
                        <w:r w:rsidRPr="00453404">
                          <w:rPr>
                            <w:rFonts w:eastAsia="等线" w:cs="方正书宋_GBK"/>
                            <w:color w:val="000000"/>
                            <w:sz w:val="15"/>
                            <w:szCs w:val="15"/>
                          </w:rPr>
                          <w:t>低钾性肌病研究（</w:t>
                        </w:r>
                        <w:r w:rsidRPr="00453404">
                          <w:rPr>
                            <w:rFonts w:eastAsia="等线" w:cs="方正书宋_GBK"/>
                            <w:color w:val="000000"/>
                            <w:sz w:val="15"/>
                            <w:szCs w:val="15"/>
                          </w:rPr>
                          <w:t>n=2</w:t>
                        </w:r>
                        <w:r w:rsidRPr="00453404">
                          <w:rPr>
                            <w:rFonts w:eastAsia="等线" w:cs="方正书宋_GBK"/>
                            <w:color w:val="000000"/>
                            <w:sz w:val="15"/>
                            <w:szCs w:val="15"/>
                          </w:rPr>
                          <w:t>）</w:t>
                        </w:r>
                      </w:p>
                      <w:p w14:paraId="1A882ACE" w14:textId="77777777" w:rsidR="00E10F01" w:rsidRPr="00453404" w:rsidRDefault="00E10F01" w:rsidP="00E10F01">
                        <w:pPr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left="284" w:hanging="284"/>
                          <w:rPr>
                            <w:rFonts w:eastAsia="等线" w:cs="方正书宋_GBK"/>
                            <w:color w:val="000000"/>
                            <w:sz w:val="15"/>
                            <w:szCs w:val="15"/>
                          </w:rPr>
                        </w:pPr>
                        <w:r w:rsidRPr="00453404">
                          <w:rPr>
                            <w:rFonts w:eastAsia="等线" w:cs="方正书宋_GBK"/>
                            <w:color w:val="000000"/>
                            <w:sz w:val="15"/>
                            <w:szCs w:val="15"/>
                          </w:rPr>
                          <w:t>信函（</w:t>
                        </w:r>
                        <w:r w:rsidRPr="00453404">
                          <w:rPr>
                            <w:rFonts w:eastAsia="等线" w:cs="方正书宋_GBK"/>
                            <w:color w:val="000000"/>
                            <w:sz w:val="15"/>
                            <w:szCs w:val="15"/>
                          </w:rPr>
                          <w:t>n=1</w:t>
                        </w:r>
                        <w:r w:rsidRPr="00453404">
                          <w:rPr>
                            <w:rFonts w:eastAsia="等线" w:cs="方正书宋_GBK"/>
                            <w:color w:val="000000"/>
                            <w:sz w:val="15"/>
                            <w:szCs w:val="15"/>
                          </w:rPr>
                          <w:t>）</w:t>
                        </w:r>
                      </w:p>
                      <w:p w14:paraId="74DED0A3" w14:textId="77777777" w:rsidR="00E10F01" w:rsidRPr="00453404" w:rsidRDefault="00E10F01" w:rsidP="00E10F01">
                        <w:pPr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left="284" w:hanging="284"/>
                          <w:rPr>
                            <w:rFonts w:eastAsia="等线" w:cs="方正书宋_GBK"/>
                            <w:color w:val="000000"/>
                            <w:sz w:val="15"/>
                            <w:szCs w:val="15"/>
                          </w:rPr>
                        </w:pPr>
                        <w:r w:rsidRPr="00453404">
                          <w:rPr>
                            <w:rFonts w:eastAsia="等线" w:cs="方正书宋_GBK"/>
                            <w:color w:val="000000"/>
                            <w:sz w:val="15"/>
                            <w:szCs w:val="15"/>
                          </w:rPr>
                          <w:t>非目标数据源文献（</w:t>
                        </w:r>
                        <w:r w:rsidRPr="00453404">
                          <w:rPr>
                            <w:rFonts w:eastAsia="等线" w:cs="方正书宋_GBK"/>
                            <w:color w:val="000000"/>
                            <w:sz w:val="15"/>
                            <w:szCs w:val="15"/>
                          </w:rPr>
                          <w:t>n=25</w:t>
                        </w:r>
                        <w:r w:rsidRPr="00453404">
                          <w:rPr>
                            <w:rFonts w:eastAsia="等线" w:cs="方正书宋_GBK"/>
                            <w:color w:val="000000"/>
                            <w:sz w:val="15"/>
                            <w:szCs w:val="15"/>
                          </w:rPr>
                          <w:t>）</w:t>
                        </w:r>
                      </w:p>
                      <w:p w14:paraId="22F6F913" w14:textId="77777777" w:rsidR="00E10F01" w:rsidRPr="00453404" w:rsidRDefault="00E10F01" w:rsidP="00E10F01">
                        <w:pPr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left="284" w:hanging="284"/>
                          <w:rPr>
                            <w:rFonts w:eastAsia="等线" w:cs="方正书宋_GBK"/>
                            <w:color w:val="000000"/>
                            <w:sz w:val="15"/>
                            <w:szCs w:val="15"/>
                          </w:rPr>
                        </w:pPr>
                        <w:r w:rsidRPr="00453404">
                          <w:rPr>
                            <w:rFonts w:eastAsia="等线" w:cs="方正书宋_GBK"/>
                            <w:color w:val="000000"/>
                            <w:sz w:val="15"/>
                            <w:szCs w:val="15"/>
                          </w:rPr>
                          <w:t>非中文或英文（</w:t>
                        </w:r>
                        <w:r w:rsidRPr="00453404">
                          <w:rPr>
                            <w:rFonts w:eastAsia="等线" w:cs="方正书宋_GBK"/>
                            <w:color w:val="000000"/>
                            <w:sz w:val="15"/>
                            <w:szCs w:val="15"/>
                          </w:rPr>
                          <w:t>n=6</w:t>
                        </w:r>
                        <w:r w:rsidRPr="00453404">
                          <w:rPr>
                            <w:rFonts w:eastAsia="等线" w:cs="方正书宋_GBK"/>
                            <w:color w:val="000000"/>
                            <w:sz w:val="15"/>
                            <w:szCs w:val="15"/>
                          </w:rPr>
                          <w:t>）</w:t>
                        </w:r>
                      </w:p>
                    </w:txbxContent>
                  </v:textbox>
                </v:rect>
                <w10:wrap type="topAndBottom" anchory="page"/>
              </v:group>
            </w:pict>
          </mc:Fallback>
        </mc:AlternateContent>
      </w:r>
      <w:r w:rsidR="00540FBA">
        <w:rPr>
          <w:rFonts w:ascii="Times New Roman" w:eastAsia="宋体" w:hAnsi="Times New Roman" w:hint="eastAsia"/>
          <w:color w:val="0070C0"/>
          <w:sz w:val="21"/>
          <w:szCs w:val="21"/>
        </w:rPr>
        <w:t>图片示例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1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：流程图</w:t>
      </w:r>
    </w:p>
    <w:p w14:paraId="0CF4D0DA" w14:textId="678DDE67" w:rsidR="00E10F01" w:rsidRDefault="00E10F01" w:rsidP="00540FBA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</w:p>
    <w:p w14:paraId="37D1742B" w14:textId="60B37029" w:rsidR="00E10F01" w:rsidRDefault="00E10F01" w:rsidP="00540FBA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</w:p>
    <w:p w14:paraId="5EE2B7E0" w14:textId="4C1E963B" w:rsidR="00E10F01" w:rsidRDefault="00E10F01" w:rsidP="00540FBA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</w:p>
    <w:p w14:paraId="4C7631F8" w14:textId="77777777" w:rsidR="00E10F01" w:rsidRDefault="00E10F01" w:rsidP="00540FBA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</w:p>
    <w:p w14:paraId="33B112C5" w14:textId="0C24BAFE" w:rsidR="00540FBA" w:rsidRPr="00B00880" w:rsidRDefault="00E10F01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editId="2C6EED11">
            <wp:simplePos x="0" y="0"/>
            <wp:positionH relativeFrom="column">
              <wp:posOffset>676275</wp:posOffset>
            </wp:positionH>
            <wp:positionV relativeFrom="paragraph">
              <wp:posOffset>361950</wp:posOffset>
            </wp:positionV>
            <wp:extent cx="5749290" cy="3452495"/>
            <wp:effectExtent l="0" t="0" r="381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图片示例</w:t>
      </w:r>
      <w:r>
        <w:rPr>
          <w:rFonts w:ascii="Times New Roman" w:eastAsia="宋体" w:hAnsi="Times New Roman"/>
          <w:color w:val="0070C0"/>
          <w:sz w:val="21"/>
          <w:szCs w:val="21"/>
        </w:rPr>
        <w:t>2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：组图</w:t>
      </w:r>
    </w:p>
    <w:p w14:paraId="5BC11A5E" w14:textId="1906284D" w:rsidR="00B00880" w:rsidRPr="00F33081" w:rsidRDefault="00B00880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</w:p>
    <w:p w14:paraId="037A852F" w14:textId="1FF0B928" w:rsidR="00540FBA" w:rsidRDefault="00E10F01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  <w:r w:rsidRPr="00D14E1A">
        <w:rPr>
          <w:rFonts w:ascii="Times New Roman" w:eastAsia="宋体" w:hAnsi="Times New Roman"/>
          <w:noProof/>
          <w:color w:val="0070C0"/>
          <w:sz w:val="21"/>
          <w:szCs w:val="21"/>
        </w:rPr>
        <w:drawing>
          <wp:anchor distT="0" distB="0" distL="114300" distR="114300" simplePos="0" relativeHeight="251667456" behindDoc="0" locked="0" layoutInCell="1" allowOverlap="0" wp14:anchorId="4C6133AC" wp14:editId="6AC387DC">
            <wp:simplePos x="0" y="0"/>
            <wp:positionH relativeFrom="column">
              <wp:posOffset>1386205</wp:posOffset>
            </wp:positionH>
            <wp:positionV relativeFrom="paragraph">
              <wp:posOffset>212090</wp:posOffset>
            </wp:positionV>
            <wp:extent cx="4642485" cy="3430270"/>
            <wp:effectExtent l="0" t="0" r="5715" b="0"/>
            <wp:wrapTopAndBottom/>
            <wp:docPr id="3" name="图片 3" descr="E:\杂志社\9-媒体部\写作模板\格式规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杂志社\9-媒体部\写作模板\格式规范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图片示例</w:t>
      </w:r>
      <w:r>
        <w:rPr>
          <w:rFonts w:ascii="Times New Roman" w:eastAsia="宋体" w:hAnsi="Times New Roman"/>
          <w:color w:val="0070C0"/>
          <w:sz w:val="21"/>
          <w:szCs w:val="21"/>
        </w:rPr>
        <w:t>3</w:t>
      </w:r>
      <w:r>
        <w:rPr>
          <w:rFonts w:ascii="Times New Roman" w:eastAsia="宋体" w:hAnsi="Times New Roman" w:hint="eastAsia"/>
          <w:color w:val="0070C0"/>
          <w:sz w:val="21"/>
          <w:szCs w:val="21"/>
        </w:rPr>
        <w:t>：坐标系</w:t>
      </w:r>
    </w:p>
    <w:p w14:paraId="70FC04D3" w14:textId="303A038B" w:rsidR="00E10F01" w:rsidRDefault="00E10F01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</w:p>
    <w:p w14:paraId="3CA6C9E8" w14:textId="79808B99" w:rsidR="00E10F01" w:rsidRDefault="00E10F01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</w:p>
    <w:p w14:paraId="537869C9" w14:textId="048644DE" w:rsidR="00E10F01" w:rsidRDefault="00E10F01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</w:p>
    <w:p w14:paraId="2E0CA814" w14:textId="1F3C71B2" w:rsidR="00E10F01" w:rsidRDefault="00E10F01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</w:p>
    <w:p w14:paraId="6CE278E7" w14:textId="77777777" w:rsidR="00E10F01" w:rsidRDefault="00E10F01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</w:p>
    <w:p w14:paraId="345FE6CF" w14:textId="2BD8AF10" w:rsidR="00C726D3" w:rsidRPr="00ED11B5" w:rsidRDefault="00C726D3" w:rsidP="00ED11B5">
      <w:pPr>
        <w:pStyle w:val="1"/>
        <w:rPr>
          <w:sz w:val="32"/>
          <w:szCs w:val="32"/>
        </w:rPr>
      </w:pPr>
      <w:bookmarkStart w:id="41" w:name="_Toc126338844"/>
      <w:r w:rsidRPr="00ED11B5">
        <w:rPr>
          <w:rFonts w:hint="eastAsia"/>
          <w:sz w:val="32"/>
          <w:szCs w:val="32"/>
        </w:rPr>
        <w:lastRenderedPageBreak/>
        <w:t>附：综述类</w:t>
      </w:r>
      <w:r w:rsidR="00ED11B5" w:rsidRPr="00ED11B5">
        <w:rPr>
          <w:rFonts w:hint="eastAsia"/>
          <w:sz w:val="32"/>
          <w:szCs w:val="32"/>
        </w:rPr>
        <w:t>论文</w:t>
      </w:r>
      <w:r w:rsidRPr="00ED11B5">
        <w:rPr>
          <w:rFonts w:hint="eastAsia"/>
          <w:sz w:val="32"/>
          <w:szCs w:val="32"/>
        </w:rPr>
        <w:t>写作模板</w:t>
      </w:r>
      <w:bookmarkEnd w:id="41"/>
    </w:p>
    <w:p w14:paraId="5E26659E" w14:textId="55B07A3D" w:rsidR="00C726D3" w:rsidRDefault="00C726D3" w:rsidP="00C726D3">
      <w:pPr>
        <w:spacing w:line="276" w:lineRule="auto"/>
        <w:jc w:val="center"/>
        <w:rPr>
          <w:rFonts w:ascii="Times New Roman" w:eastAsia="宋体" w:hAnsi="Times New Roman"/>
          <w:b/>
          <w:bCs/>
          <w:spacing w:val="20"/>
          <w:sz w:val="24"/>
          <w:szCs w:val="24"/>
        </w:rPr>
      </w:pPr>
      <w:r>
        <w:rPr>
          <w:rFonts w:ascii="Times New Roman" w:eastAsia="宋体" w:hAnsi="Times New Roman" w:cs="Times New Roman"/>
          <w:b/>
          <w:sz w:val="28"/>
          <w:szCs w:val="28"/>
        </w:rPr>
        <w:t>**</w:t>
      </w:r>
      <w:r>
        <w:rPr>
          <w:rFonts w:ascii="Times New Roman" w:eastAsia="宋体" w:hAnsi="Times New Roman" w:cs="Times New Roman" w:hint="eastAsia"/>
          <w:b/>
          <w:sz w:val="28"/>
          <w:szCs w:val="28"/>
        </w:rPr>
        <w:t>的研究进展</w:t>
      </w:r>
    </w:p>
    <w:p w14:paraId="0215571D" w14:textId="77777777" w:rsidR="00C726D3" w:rsidRDefault="00C726D3" w:rsidP="00C726D3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作者名</w:t>
      </w:r>
      <w:r>
        <w:rPr>
          <w:rFonts w:ascii="Times New Roman" w:eastAsia="宋体" w:hAnsi="Times New Roman"/>
          <w:sz w:val="21"/>
          <w:szCs w:val="21"/>
          <w:vertAlign w:val="superscript"/>
        </w:rPr>
        <w:t>1</w:t>
      </w:r>
      <w:r>
        <w:rPr>
          <w:rFonts w:ascii="Times New Roman" w:eastAsia="宋体" w:hAnsi="Times New Roman" w:hint="eastAsia"/>
          <w:sz w:val="21"/>
          <w:szCs w:val="21"/>
          <w:vertAlign w:val="superscript"/>
        </w:rPr>
        <w:t>，</w:t>
      </w:r>
      <w:r>
        <w:rPr>
          <w:rFonts w:ascii="Times New Roman" w:eastAsia="宋体" w:hAnsi="Times New Roman"/>
          <w:sz w:val="21"/>
          <w:szCs w:val="21"/>
          <w:vertAlign w:val="superscript"/>
        </w:rPr>
        <w:t>2</w:t>
      </w:r>
      <w:r>
        <w:rPr>
          <w:rFonts w:ascii="Times New Roman" w:eastAsia="宋体" w:hAnsi="Times New Roman" w:hint="eastAsia"/>
          <w:sz w:val="21"/>
          <w:szCs w:val="21"/>
        </w:rPr>
        <w:t>，作者名</w:t>
      </w:r>
      <w:r>
        <w:rPr>
          <w:rFonts w:ascii="Times New Roman" w:eastAsia="宋体" w:hAnsi="Times New Roman"/>
          <w:sz w:val="21"/>
          <w:szCs w:val="21"/>
          <w:vertAlign w:val="superscript"/>
        </w:rPr>
        <w:t>2</w:t>
      </w:r>
      <w:r>
        <w:rPr>
          <w:rFonts w:ascii="Times New Roman" w:eastAsia="宋体" w:hAnsi="Times New Roman" w:hint="eastAsia"/>
          <w:sz w:val="21"/>
          <w:szCs w:val="21"/>
        </w:rPr>
        <w:t>，作者名</w:t>
      </w:r>
      <w:r>
        <w:rPr>
          <w:rFonts w:ascii="Times New Roman" w:eastAsia="宋体" w:hAnsi="Times New Roman"/>
          <w:sz w:val="21"/>
          <w:szCs w:val="21"/>
          <w:vertAlign w:val="superscript"/>
        </w:rPr>
        <w:t>3*</w:t>
      </w:r>
    </w:p>
    <w:p w14:paraId="07BB988E" w14:textId="77777777" w:rsidR="00C726D3" w:rsidRDefault="00C726D3" w:rsidP="00C726D3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基金项目：国家自然科学基金资助项目（编号）</w:t>
      </w:r>
    </w:p>
    <w:p w14:paraId="42D828B9" w14:textId="77777777" w:rsidR="00C726D3" w:rsidRDefault="00C726D3" w:rsidP="00C726D3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1.</w:t>
      </w:r>
      <w:r>
        <w:rPr>
          <w:rFonts w:ascii="Times New Roman" w:eastAsia="宋体" w:hAnsi="Times New Roman" w:hint="eastAsia"/>
          <w:sz w:val="21"/>
          <w:szCs w:val="21"/>
        </w:rPr>
        <w:t>邮编</w:t>
      </w:r>
      <w:r>
        <w:rPr>
          <w:rFonts w:ascii="Times New Roman" w:eastAsia="宋体" w:hAnsi="Times New Roman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sz w:val="21"/>
          <w:szCs w:val="21"/>
        </w:rPr>
        <w:t>省市，作者单位（具体到科室）</w:t>
      </w:r>
    </w:p>
    <w:p w14:paraId="799F2752" w14:textId="77777777" w:rsidR="00C726D3" w:rsidRDefault="00C726D3" w:rsidP="00C726D3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2.</w:t>
      </w:r>
      <w:r>
        <w:rPr>
          <w:rFonts w:ascii="Times New Roman" w:eastAsia="宋体" w:hAnsi="Times New Roman" w:hint="eastAsia"/>
          <w:sz w:val="21"/>
          <w:szCs w:val="21"/>
        </w:rPr>
        <w:t>邮编</w:t>
      </w:r>
      <w:r>
        <w:rPr>
          <w:rFonts w:ascii="Times New Roman" w:eastAsia="宋体" w:hAnsi="Times New Roman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sz w:val="21"/>
          <w:szCs w:val="21"/>
        </w:rPr>
        <w:t>省市，作者单位（具体到科室）</w:t>
      </w:r>
    </w:p>
    <w:p w14:paraId="69B47BCF" w14:textId="77777777" w:rsidR="00C726D3" w:rsidRDefault="00C726D3" w:rsidP="00C726D3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3.</w:t>
      </w:r>
      <w:r>
        <w:rPr>
          <w:rFonts w:ascii="Times New Roman" w:eastAsia="宋体" w:hAnsi="Times New Roman" w:hint="eastAsia"/>
          <w:sz w:val="21"/>
          <w:szCs w:val="21"/>
        </w:rPr>
        <w:t>邮编</w:t>
      </w:r>
      <w:r>
        <w:rPr>
          <w:rFonts w:ascii="Times New Roman" w:eastAsia="宋体" w:hAnsi="Times New Roman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sz w:val="21"/>
          <w:szCs w:val="21"/>
        </w:rPr>
        <w:t>省市，作者单位（具体到科室）</w:t>
      </w:r>
    </w:p>
    <w:p w14:paraId="4BFE9A53" w14:textId="6A9C35EC" w:rsidR="00C726D3" w:rsidRDefault="00C726D3" w:rsidP="00C726D3">
      <w:pPr>
        <w:adjustRightInd w:val="0"/>
        <w:snapToGrid w:val="0"/>
        <w:spacing w:line="300" w:lineRule="exact"/>
        <w:rPr>
          <w:rFonts w:ascii="Times New Roman" w:eastAsia="宋体" w:hAnsi="Times New Roman"/>
        </w:rPr>
      </w:pPr>
      <w:r>
        <w:rPr>
          <w:rFonts w:ascii="Times New Roman" w:eastAsia="宋体" w:hAnsi="Times New Roman"/>
          <w:sz w:val="21"/>
          <w:szCs w:val="21"/>
          <w:vertAlign w:val="superscript"/>
        </w:rPr>
        <w:t>*</w:t>
      </w:r>
      <w:r>
        <w:rPr>
          <w:rFonts w:ascii="Times New Roman" w:eastAsia="宋体" w:hAnsi="Times New Roman" w:hint="eastAsia"/>
          <w:sz w:val="21"/>
          <w:szCs w:val="21"/>
        </w:rPr>
        <w:t>通信作者：姓名，职称，博士生导师；</w:t>
      </w:r>
      <w:r>
        <w:rPr>
          <w:rFonts w:ascii="Times New Roman" w:eastAsia="宋体" w:hAnsi="Times New Roman"/>
          <w:sz w:val="21"/>
          <w:szCs w:val="21"/>
        </w:rPr>
        <w:t>E-mail</w:t>
      </w:r>
      <w:r>
        <w:rPr>
          <w:rFonts w:ascii="Times New Roman" w:eastAsia="宋体" w:hAnsi="Times New Roman" w:hint="eastAsia"/>
          <w:sz w:val="21"/>
          <w:szCs w:val="21"/>
        </w:rPr>
        <w:t>：</w:t>
      </w:r>
    </w:p>
    <w:p w14:paraId="01735219" w14:textId="072669ED" w:rsidR="00C726D3" w:rsidRPr="00C726D3" w:rsidRDefault="00C726D3" w:rsidP="00C726D3">
      <w:pPr>
        <w:adjustRightInd w:val="0"/>
        <w:snapToGrid w:val="0"/>
        <w:spacing w:after="0" w:line="300" w:lineRule="exact"/>
        <w:rPr>
          <w:rFonts w:ascii="Times New Roman" w:eastAsia="宋体" w:hAnsi="Times New Roman"/>
          <w:kern w:val="2"/>
          <w:sz w:val="21"/>
          <w:szCs w:val="21"/>
        </w:rPr>
      </w:pPr>
      <w:r>
        <w:rPr>
          <w:rFonts w:ascii="Times New Roman" w:eastAsia="宋体" w:hAnsi="Times New Roman" w:hint="eastAsia"/>
          <w:b/>
          <w:sz w:val="21"/>
          <w:szCs w:val="21"/>
        </w:rPr>
        <w:t>【摘要】</w:t>
      </w:r>
      <w:r>
        <w:rPr>
          <w:rFonts w:ascii="Times New Roman" w:eastAsia="宋体" w:hAnsi="Times New Roman" w:hint="eastAsia"/>
          <w:sz w:val="21"/>
          <w:szCs w:val="21"/>
        </w:rPr>
        <w:t xml:space="preserve">　</w:t>
      </w:r>
      <w:r>
        <w:rPr>
          <w:rStyle w:val="af"/>
          <w:rFonts w:ascii="Times New Roman" w:eastAsia="宋体" w:hAnsi="Times New Roman" w:hint="eastAsia"/>
          <w:kern w:val="2"/>
        </w:rPr>
        <w:t>300</w:t>
      </w:r>
      <w:r>
        <w:rPr>
          <w:rStyle w:val="af"/>
          <w:rFonts w:ascii="Times New Roman" w:eastAsia="宋体" w:hAnsi="Times New Roman" w:hint="eastAsia"/>
          <w:kern w:val="2"/>
        </w:rPr>
        <w:t>字左右，应包括以下三个层次：</w:t>
      </w:r>
      <w:r>
        <w:rPr>
          <w:rStyle w:val="af"/>
          <w:rFonts w:ascii="Times New Roman" w:eastAsia="宋体" w:hAnsi="Times New Roman" w:hint="eastAsia"/>
          <w:kern w:val="2"/>
        </w:rPr>
        <w:t>1.</w:t>
      </w:r>
      <w:r>
        <w:rPr>
          <w:rStyle w:val="af"/>
          <w:rFonts w:ascii="Times New Roman" w:eastAsia="宋体" w:hAnsi="Times New Roman" w:hint="eastAsia"/>
          <w:kern w:val="2"/>
        </w:rPr>
        <w:t>研究背景（一两句话即可）；</w:t>
      </w:r>
      <w:r>
        <w:rPr>
          <w:rStyle w:val="af"/>
          <w:rFonts w:ascii="Times New Roman" w:eastAsia="宋体" w:hAnsi="Times New Roman" w:hint="eastAsia"/>
          <w:kern w:val="2"/>
        </w:rPr>
        <w:t>2.</w:t>
      </w:r>
      <w:r>
        <w:rPr>
          <w:rStyle w:val="af"/>
          <w:rFonts w:ascii="Times New Roman" w:eastAsia="宋体" w:hAnsi="Times New Roman" w:hint="eastAsia"/>
          <w:kern w:val="2"/>
        </w:rPr>
        <w:t>文章内容概括；</w:t>
      </w:r>
      <w:r>
        <w:rPr>
          <w:rStyle w:val="af"/>
          <w:rFonts w:ascii="Times New Roman" w:eastAsia="宋体" w:hAnsi="Times New Roman" w:hint="eastAsia"/>
          <w:kern w:val="2"/>
        </w:rPr>
        <w:t>3.</w:t>
      </w:r>
      <w:r>
        <w:rPr>
          <w:rStyle w:val="af"/>
          <w:rFonts w:ascii="Times New Roman" w:eastAsia="宋体" w:hAnsi="Times New Roman" w:hint="eastAsia"/>
          <w:kern w:val="2"/>
        </w:rPr>
        <w:t>作者的见解</w:t>
      </w:r>
      <w:r>
        <w:rPr>
          <w:rStyle w:val="af"/>
          <w:rFonts w:ascii="Times New Roman" w:eastAsia="宋体" w:hAnsi="Times New Roman" w:hint="eastAsia"/>
          <w:kern w:val="2"/>
        </w:rPr>
        <w:t>/</w:t>
      </w:r>
      <w:r>
        <w:rPr>
          <w:rStyle w:val="af"/>
          <w:rFonts w:ascii="Times New Roman" w:eastAsia="宋体" w:hAnsi="Times New Roman" w:hint="eastAsia"/>
          <w:kern w:val="2"/>
        </w:rPr>
        <w:t>通过本综述得出的结论。切忌把引言中的内容写入摘要。</w:t>
      </w:r>
    </w:p>
    <w:p w14:paraId="40214ACB" w14:textId="6C770E64" w:rsidR="00C726D3" w:rsidRDefault="00C726D3" w:rsidP="00C726D3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b/>
          <w:sz w:val="21"/>
          <w:szCs w:val="21"/>
        </w:rPr>
        <w:t>【关键词】</w:t>
      </w:r>
      <w:r>
        <w:rPr>
          <w:rFonts w:ascii="Times New Roman" w:eastAsia="宋体" w:hAnsi="Times New Roman" w:hint="eastAsia"/>
          <w:sz w:val="21"/>
          <w:szCs w:val="21"/>
        </w:rPr>
        <w:t xml:space="preserve">　关键词</w:t>
      </w:r>
      <w:r>
        <w:rPr>
          <w:rFonts w:ascii="Times New Roman" w:eastAsia="宋体" w:hAnsi="Times New Roman"/>
          <w:sz w:val="21"/>
          <w:szCs w:val="21"/>
        </w:rPr>
        <w:t>1</w:t>
      </w:r>
      <w:r>
        <w:rPr>
          <w:rFonts w:ascii="Times New Roman" w:eastAsia="宋体" w:hAnsi="Times New Roman" w:hint="eastAsia"/>
          <w:sz w:val="21"/>
          <w:szCs w:val="21"/>
        </w:rPr>
        <w:t>；关键词</w:t>
      </w:r>
      <w:r>
        <w:rPr>
          <w:rFonts w:ascii="Times New Roman" w:eastAsia="宋体" w:hAnsi="Times New Roman"/>
          <w:sz w:val="21"/>
          <w:szCs w:val="21"/>
        </w:rPr>
        <w:t>2</w:t>
      </w:r>
      <w:r>
        <w:rPr>
          <w:rFonts w:ascii="Times New Roman" w:eastAsia="宋体" w:hAnsi="Times New Roman" w:hint="eastAsia"/>
          <w:sz w:val="21"/>
          <w:szCs w:val="21"/>
        </w:rPr>
        <w:t>；关键词</w:t>
      </w:r>
      <w:r>
        <w:rPr>
          <w:rFonts w:ascii="Times New Roman" w:eastAsia="宋体" w:hAnsi="Times New Roman"/>
          <w:sz w:val="21"/>
          <w:szCs w:val="21"/>
        </w:rPr>
        <w:t>3</w:t>
      </w:r>
      <w:r>
        <w:rPr>
          <w:rFonts w:ascii="Times New Roman" w:eastAsia="宋体" w:hAnsi="Times New Roman" w:hint="eastAsia"/>
          <w:sz w:val="21"/>
          <w:szCs w:val="21"/>
        </w:rPr>
        <w:t>；关键词</w:t>
      </w:r>
      <w:r>
        <w:rPr>
          <w:rFonts w:ascii="Times New Roman" w:eastAsia="宋体" w:hAnsi="Times New Roman"/>
          <w:sz w:val="21"/>
          <w:szCs w:val="21"/>
        </w:rPr>
        <w:t>4</w:t>
      </w:r>
      <w:r>
        <w:rPr>
          <w:rFonts w:ascii="Times New Roman" w:eastAsia="宋体" w:hAnsi="Times New Roman" w:hint="eastAsia"/>
          <w:sz w:val="21"/>
          <w:szCs w:val="21"/>
        </w:rPr>
        <w:t>；关键词</w:t>
      </w:r>
      <w:r>
        <w:rPr>
          <w:rFonts w:ascii="Times New Roman" w:eastAsia="宋体" w:hAnsi="Times New Roman"/>
          <w:sz w:val="21"/>
          <w:szCs w:val="21"/>
        </w:rPr>
        <w:t>5</w:t>
      </w:r>
    </w:p>
    <w:p w14:paraId="2E6FFC21" w14:textId="3FA19F54" w:rsidR="00162F01" w:rsidRDefault="00162F01" w:rsidP="00C726D3">
      <w:pPr>
        <w:adjustRightInd w:val="0"/>
        <w:snapToGrid w:val="0"/>
        <w:spacing w:after="0" w:line="300" w:lineRule="exact"/>
        <w:rPr>
          <w:rFonts w:ascii="Times New Roman" w:eastAsia="宋体" w:hAnsi="Times New Roman" w:cs="Times New Roman"/>
          <w:sz w:val="21"/>
          <w:szCs w:val="21"/>
          <w:vertAlign w:val="superscript"/>
        </w:rPr>
      </w:pPr>
      <w:r>
        <w:rPr>
          <w:rFonts w:ascii="Times New Roman" w:eastAsia="宋体" w:hAnsi="Times New Roman" w:cs="Times New Roman"/>
          <w:sz w:val="21"/>
          <w:szCs w:val="21"/>
        </w:rPr>
        <w:t>Title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　</w:t>
      </w:r>
      <w:r>
        <w:rPr>
          <w:rFonts w:ascii="Times New Roman" w:eastAsia="宋体" w:hAnsi="Times New Roman" w:cs="Times New Roman" w:hint="eastAsia"/>
          <w:i/>
          <w:sz w:val="21"/>
          <w:szCs w:val="21"/>
        </w:rPr>
        <w:t>N</w:t>
      </w:r>
      <w:r>
        <w:rPr>
          <w:rFonts w:ascii="Times New Roman" w:eastAsia="宋体" w:hAnsi="Times New Roman" w:cs="Times New Roman"/>
          <w:i/>
          <w:sz w:val="21"/>
          <w:szCs w:val="21"/>
        </w:rPr>
        <w:t>a</w:t>
      </w:r>
      <w:r>
        <w:rPr>
          <w:rFonts w:ascii="Times New Roman" w:eastAsia="宋体" w:hAnsi="Times New Roman" w:cs="Times New Roman" w:hint="eastAsia"/>
          <w:i/>
          <w:sz w:val="21"/>
          <w:szCs w:val="21"/>
        </w:rPr>
        <w:t>me</w:t>
      </w:r>
      <w:r>
        <w:rPr>
          <w:rFonts w:ascii="Times New Roman" w:eastAsia="宋体" w:hAnsi="Times New Roman" w:cs="Times New Roman"/>
          <w:i/>
          <w:sz w:val="21"/>
          <w:szCs w:val="21"/>
        </w:rPr>
        <w:t>1</w:t>
      </w:r>
      <w:r>
        <w:rPr>
          <w:rFonts w:ascii="Times New Roman" w:eastAsia="宋体" w:hAnsi="Times New Roman" w:hint="eastAsia"/>
          <w:sz w:val="21"/>
          <w:szCs w:val="21"/>
          <w:vertAlign w:val="superscript"/>
        </w:rPr>
        <w:t>1</w:t>
      </w:r>
      <w:r>
        <w:rPr>
          <w:rFonts w:ascii="Times New Roman" w:eastAsia="宋体" w:hAnsi="Times New Roman" w:hint="eastAsia"/>
          <w:sz w:val="21"/>
          <w:szCs w:val="21"/>
          <w:vertAlign w:val="superscript"/>
        </w:rPr>
        <w:t>，</w:t>
      </w:r>
      <w:r>
        <w:rPr>
          <w:rFonts w:ascii="Times New Roman" w:eastAsia="宋体" w:hAnsi="Times New Roman" w:hint="eastAsia"/>
          <w:sz w:val="21"/>
          <w:szCs w:val="21"/>
          <w:vertAlign w:val="superscript"/>
        </w:rPr>
        <w:t>2</w:t>
      </w:r>
      <w:r>
        <w:rPr>
          <w:rFonts w:ascii="Times New Roman" w:eastAsia="宋体" w:hAnsi="Times New Roman" w:cs="Times New Roman" w:hint="eastAsia"/>
          <w:sz w:val="21"/>
          <w:szCs w:val="21"/>
        </w:rPr>
        <w:t>，</w:t>
      </w:r>
      <w:r>
        <w:rPr>
          <w:rFonts w:ascii="Times New Roman" w:eastAsia="宋体" w:hAnsi="Times New Roman" w:cs="Times New Roman" w:hint="eastAsia"/>
          <w:i/>
          <w:sz w:val="21"/>
          <w:szCs w:val="21"/>
        </w:rPr>
        <w:t>Name</w:t>
      </w:r>
      <w:r>
        <w:rPr>
          <w:rFonts w:ascii="Times New Roman" w:eastAsia="宋体" w:hAnsi="Times New Roman" w:cs="Times New Roman"/>
          <w:i/>
          <w:sz w:val="21"/>
          <w:szCs w:val="21"/>
        </w:rPr>
        <w:t>2</w:t>
      </w:r>
      <w:r>
        <w:rPr>
          <w:rFonts w:ascii="Times New Roman" w:eastAsia="宋体" w:hAnsi="Times New Roman" w:hint="eastAsia"/>
          <w:sz w:val="21"/>
          <w:szCs w:val="21"/>
          <w:vertAlign w:val="superscript"/>
        </w:rPr>
        <w:t>2</w:t>
      </w:r>
      <w:r>
        <w:rPr>
          <w:rFonts w:ascii="Times New Roman" w:eastAsia="宋体" w:hAnsi="Times New Roman" w:cs="Times New Roman" w:hint="eastAsia"/>
          <w:sz w:val="21"/>
          <w:szCs w:val="21"/>
        </w:rPr>
        <w:t>，</w:t>
      </w:r>
      <w:r>
        <w:rPr>
          <w:rFonts w:ascii="Times New Roman" w:eastAsia="宋体" w:hAnsi="Times New Roman" w:cs="Times New Roman" w:hint="eastAsia"/>
          <w:i/>
          <w:sz w:val="21"/>
          <w:szCs w:val="21"/>
        </w:rPr>
        <w:t>Name</w:t>
      </w:r>
      <w:r>
        <w:rPr>
          <w:rFonts w:ascii="Times New Roman" w:eastAsia="宋体" w:hAnsi="Times New Roman" w:cs="Times New Roman"/>
          <w:i/>
          <w:sz w:val="21"/>
          <w:szCs w:val="21"/>
        </w:rPr>
        <w:t>3</w:t>
      </w:r>
      <w:r>
        <w:rPr>
          <w:rFonts w:ascii="Times New Roman" w:eastAsia="宋体" w:hAnsi="Times New Roman" w:hint="eastAsia"/>
          <w:sz w:val="21"/>
          <w:szCs w:val="21"/>
          <w:vertAlign w:val="superscript"/>
        </w:rPr>
        <w:t>3</w:t>
      </w:r>
      <w:r>
        <w:rPr>
          <w:rFonts w:ascii="Times New Roman" w:eastAsia="宋体" w:hAnsi="Times New Roman" w:cs="Times New Roman" w:hint="eastAsia"/>
          <w:sz w:val="21"/>
          <w:szCs w:val="21"/>
          <w:vertAlign w:val="superscript"/>
        </w:rPr>
        <w:t>*</w:t>
      </w:r>
    </w:p>
    <w:p w14:paraId="778A6E49" w14:textId="77777777" w:rsidR="00162F01" w:rsidRPr="00162F01" w:rsidRDefault="00162F01" w:rsidP="00162F01">
      <w:pPr>
        <w:adjustRightInd w:val="0"/>
        <w:snapToGrid w:val="0"/>
        <w:spacing w:after="0" w:line="300" w:lineRule="exact"/>
        <w:rPr>
          <w:rFonts w:ascii="Times New Roman" w:eastAsia="宋体" w:hAnsi="Times New Roman" w:cs="Times New Roman"/>
          <w:i/>
          <w:color w:val="000000" w:themeColor="text1"/>
          <w:sz w:val="21"/>
          <w:szCs w:val="21"/>
        </w:rPr>
      </w:pPr>
      <w:r w:rsidRPr="00162F01">
        <w:rPr>
          <w:rFonts w:ascii="Times New Roman" w:eastAsia="宋体" w:hAnsi="Times New Roman" w:cs="Times New Roman" w:hint="eastAsia"/>
          <w:i/>
          <w:color w:val="000000" w:themeColor="text1"/>
          <w:sz w:val="21"/>
          <w:szCs w:val="21"/>
        </w:rPr>
        <w:t>1.Physical Education College of Hunan University of Technology</w:t>
      </w:r>
      <w:r w:rsidRPr="00162F01">
        <w:rPr>
          <w:rFonts w:ascii="Times New Roman" w:eastAsia="宋体" w:hAnsi="Times New Roman" w:cs="Times New Roman" w:hint="eastAsia"/>
          <w:i/>
          <w:color w:val="000000" w:themeColor="text1"/>
          <w:sz w:val="21"/>
          <w:szCs w:val="21"/>
        </w:rPr>
        <w:t>，</w:t>
      </w:r>
      <w:r w:rsidRPr="00162F01">
        <w:rPr>
          <w:rFonts w:ascii="Times New Roman" w:eastAsia="宋体" w:hAnsi="Times New Roman" w:cs="Times New Roman" w:hint="eastAsia"/>
          <w:i/>
          <w:color w:val="000000" w:themeColor="text1"/>
          <w:sz w:val="21"/>
          <w:szCs w:val="21"/>
        </w:rPr>
        <w:t>Zhuzhou 412000</w:t>
      </w:r>
      <w:r w:rsidRPr="00162F01">
        <w:rPr>
          <w:rFonts w:ascii="Times New Roman" w:eastAsia="宋体" w:hAnsi="Times New Roman" w:cs="Times New Roman" w:hint="eastAsia"/>
          <w:color w:val="000000" w:themeColor="text1"/>
          <w:sz w:val="21"/>
          <w:szCs w:val="21"/>
        </w:rPr>
        <w:t>，</w:t>
      </w:r>
      <w:r w:rsidRPr="00162F01">
        <w:rPr>
          <w:rFonts w:ascii="Times New Roman" w:eastAsia="宋体" w:hAnsi="Times New Roman" w:cs="Times New Roman" w:hint="eastAsia"/>
          <w:i/>
          <w:color w:val="000000" w:themeColor="text1"/>
          <w:sz w:val="21"/>
          <w:szCs w:val="21"/>
        </w:rPr>
        <w:t>China</w:t>
      </w:r>
    </w:p>
    <w:p w14:paraId="14B5E4C7" w14:textId="77777777" w:rsidR="00162F01" w:rsidRPr="00162F01" w:rsidRDefault="00162F01" w:rsidP="00162F01">
      <w:pPr>
        <w:adjustRightInd w:val="0"/>
        <w:snapToGrid w:val="0"/>
        <w:spacing w:after="0" w:line="300" w:lineRule="exact"/>
        <w:rPr>
          <w:rFonts w:ascii="Times New Roman" w:eastAsia="宋体" w:hAnsi="Times New Roman" w:cs="Times New Roman"/>
          <w:i/>
          <w:color w:val="000000" w:themeColor="text1"/>
          <w:sz w:val="21"/>
          <w:szCs w:val="21"/>
        </w:rPr>
      </w:pPr>
      <w:r w:rsidRPr="00162F01">
        <w:rPr>
          <w:rFonts w:ascii="Times New Roman" w:eastAsia="宋体" w:hAnsi="Times New Roman" w:cs="Times New Roman" w:hint="eastAsia"/>
          <w:i/>
          <w:color w:val="000000" w:themeColor="text1"/>
          <w:sz w:val="21"/>
          <w:szCs w:val="21"/>
        </w:rPr>
        <w:t>2.Hunan Provincial Key Laboratory of Physical Health and Sports Fitness</w:t>
      </w:r>
      <w:r w:rsidRPr="00162F01">
        <w:rPr>
          <w:rFonts w:ascii="Times New Roman" w:eastAsia="宋体" w:hAnsi="Times New Roman" w:cs="Times New Roman" w:hint="eastAsia"/>
          <w:color w:val="000000" w:themeColor="text1"/>
          <w:sz w:val="21"/>
          <w:szCs w:val="21"/>
        </w:rPr>
        <w:t>，</w:t>
      </w:r>
      <w:r w:rsidRPr="00162F01">
        <w:rPr>
          <w:rFonts w:ascii="Times New Roman" w:eastAsia="宋体" w:hAnsi="Times New Roman" w:cs="Times New Roman" w:hint="eastAsia"/>
          <w:i/>
          <w:color w:val="000000" w:themeColor="text1"/>
          <w:sz w:val="21"/>
          <w:szCs w:val="21"/>
        </w:rPr>
        <w:t>Zhuzhou 412000</w:t>
      </w:r>
      <w:r w:rsidRPr="00162F01">
        <w:rPr>
          <w:rFonts w:ascii="Times New Roman" w:eastAsia="宋体" w:hAnsi="Times New Roman" w:cs="Times New Roman" w:hint="eastAsia"/>
          <w:color w:val="000000" w:themeColor="text1"/>
          <w:sz w:val="21"/>
          <w:szCs w:val="21"/>
        </w:rPr>
        <w:t>，</w:t>
      </w:r>
      <w:r w:rsidRPr="00162F01">
        <w:rPr>
          <w:rFonts w:ascii="Times New Roman" w:eastAsia="宋体" w:hAnsi="Times New Roman" w:cs="Times New Roman" w:hint="eastAsia"/>
          <w:i/>
          <w:color w:val="000000" w:themeColor="text1"/>
          <w:sz w:val="21"/>
          <w:szCs w:val="21"/>
        </w:rPr>
        <w:t>China</w:t>
      </w:r>
    </w:p>
    <w:p w14:paraId="366A3381" w14:textId="2990D688" w:rsidR="00162F01" w:rsidRDefault="00162F01" w:rsidP="00C726D3">
      <w:pPr>
        <w:adjustRightInd w:val="0"/>
        <w:snapToGrid w:val="0"/>
        <w:spacing w:after="0" w:line="300" w:lineRule="exact"/>
        <w:rPr>
          <w:rStyle w:val="ae"/>
          <w:rFonts w:ascii="Times New Roman" w:eastAsia="宋体" w:hAnsi="Times New Roman" w:cs="Times New Roman"/>
          <w:i/>
          <w:color w:val="000000" w:themeColor="text1"/>
          <w:sz w:val="21"/>
          <w:szCs w:val="21"/>
        </w:rPr>
      </w:pPr>
      <w:r w:rsidRPr="00162F01">
        <w:rPr>
          <w:rFonts w:ascii="Times New Roman" w:eastAsia="宋体" w:hAnsi="Times New Roman" w:cs="Times New Roman" w:hint="eastAsia"/>
          <w:color w:val="000000" w:themeColor="text1"/>
          <w:sz w:val="21"/>
          <w:szCs w:val="21"/>
          <w:vertAlign w:val="superscript"/>
        </w:rPr>
        <w:t>*</w:t>
      </w:r>
      <w:r w:rsidRPr="00162F01">
        <w:rPr>
          <w:rFonts w:ascii="Times New Roman" w:eastAsia="宋体" w:hAnsi="Times New Roman" w:cs="Times New Roman" w:hint="eastAsia"/>
          <w:i/>
          <w:color w:val="000000" w:themeColor="text1"/>
          <w:sz w:val="21"/>
          <w:szCs w:val="21"/>
        </w:rPr>
        <w:t>Corresponding author</w:t>
      </w:r>
      <w:r w:rsidRPr="00162F01">
        <w:rPr>
          <w:rFonts w:ascii="Times New Roman" w:eastAsia="宋体" w:hAnsi="Times New Roman" w:cs="Times New Roman" w:hint="eastAsia"/>
          <w:color w:val="000000" w:themeColor="text1"/>
          <w:sz w:val="21"/>
          <w:szCs w:val="21"/>
        </w:rPr>
        <w:t>：</w:t>
      </w:r>
      <w:r w:rsidRPr="00162F01">
        <w:rPr>
          <w:rFonts w:ascii="Times New Roman" w:eastAsia="宋体" w:hAnsi="Times New Roman" w:cs="Times New Roman" w:hint="eastAsia"/>
          <w:i/>
          <w:color w:val="000000" w:themeColor="text1"/>
          <w:sz w:val="21"/>
          <w:szCs w:val="21"/>
        </w:rPr>
        <w:t xml:space="preserve">WANG </w:t>
      </w:r>
      <w:proofErr w:type="spellStart"/>
      <w:r w:rsidRPr="00162F01">
        <w:rPr>
          <w:rFonts w:ascii="Times New Roman" w:eastAsia="宋体" w:hAnsi="Times New Roman" w:cs="Times New Roman" w:hint="eastAsia"/>
          <w:i/>
          <w:color w:val="000000" w:themeColor="text1"/>
          <w:sz w:val="21"/>
          <w:szCs w:val="21"/>
        </w:rPr>
        <w:t>Shiqiang</w:t>
      </w:r>
      <w:proofErr w:type="spellEnd"/>
      <w:r w:rsidRPr="00162F01">
        <w:rPr>
          <w:rFonts w:ascii="Times New Roman" w:eastAsia="宋体" w:hAnsi="Times New Roman" w:cs="Times New Roman" w:hint="eastAsia"/>
          <w:color w:val="000000" w:themeColor="text1"/>
          <w:sz w:val="21"/>
          <w:szCs w:val="21"/>
        </w:rPr>
        <w:t>，</w:t>
      </w:r>
      <w:r w:rsidRPr="00162F01">
        <w:rPr>
          <w:rFonts w:ascii="Times New Roman" w:eastAsia="宋体" w:hAnsi="Times New Roman" w:cs="Times New Roman" w:hint="eastAsia"/>
          <w:i/>
          <w:color w:val="000000" w:themeColor="text1"/>
          <w:sz w:val="21"/>
          <w:szCs w:val="21"/>
        </w:rPr>
        <w:t>Associate professor</w:t>
      </w:r>
      <w:r w:rsidRPr="00162F01">
        <w:rPr>
          <w:rFonts w:ascii="Times New Roman" w:eastAsia="宋体" w:hAnsi="Times New Roman" w:cs="Times New Roman" w:hint="eastAsia"/>
          <w:color w:val="000000" w:themeColor="text1"/>
          <w:sz w:val="21"/>
          <w:szCs w:val="21"/>
        </w:rPr>
        <w:t>；</w:t>
      </w:r>
      <w:r w:rsidRPr="00162F01">
        <w:rPr>
          <w:rFonts w:ascii="Times New Roman" w:eastAsia="宋体" w:hAnsi="Times New Roman" w:cs="Times New Roman" w:hint="eastAsia"/>
          <w:i/>
          <w:color w:val="000000" w:themeColor="text1"/>
          <w:sz w:val="21"/>
          <w:szCs w:val="21"/>
        </w:rPr>
        <w:t>E-mail</w:t>
      </w:r>
      <w:r w:rsidRPr="00162F01">
        <w:rPr>
          <w:rFonts w:ascii="Times New Roman" w:eastAsia="宋体" w:hAnsi="Times New Roman" w:cs="Times New Roman" w:hint="eastAsia"/>
          <w:color w:val="000000" w:themeColor="text1"/>
          <w:sz w:val="21"/>
          <w:szCs w:val="21"/>
        </w:rPr>
        <w:t>：</w:t>
      </w:r>
      <w:hyperlink r:id="rId18" w:history="1">
        <w:r w:rsidRPr="00DE7B31">
          <w:rPr>
            <w:rStyle w:val="ae"/>
            <w:rFonts w:ascii="Times New Roman" w:eastAsia="宋体" w:hAnsi="Times New Roman" w:cs="Times New Roman" w:hint="eastAsia"/>
            <w:i/>
            <w:color w:val="000000" w:themeColor="text1"/>
            <w:sz w:val="21"/>
            <w:szCs w:val="21"/>
            <w:u w:val="none"/>
          </w:rPr>
          <w:t>suswsq@163.com</w:t>
        </w:r>
      </w:hyperlink>
    </w:p>
    <w:p w14:paraId="4E03957B" w14:textId="77777777" w:rsidR="00483732" w:rsidRDefault="00483732" w:rsidP="00483732">
      <w:pPr>
        <w:adjustRightInd w:val="0"/>
        <w:snapToGrid w:val="0"/>
        <w:spacing w:after="0" w:line="300" w:lineRule="exact"/>
        <w:rPr>
          <w:rFonts w:ascii="Times New Roman" w:eastAsia="宋体" w:hAnsi="Times New Roman" w:cs="Times New Roman"/>
          <w:b/>
          <w:sz w:val="21"/>
        </w:rPr>
      </w:pPr>
      <w:r>
        <w:rPr>
          <w:rFonts w:ascii="Times New Roman" w:eastAsia="宋体" w:hAnsi="Times New Roman" w:cs="Times New Roman"/>
          <w:b/>
          <w:sz w:val="21"/>
        </w:rPr>
        <w:t>【</w:t>
      </w:r>
      <w:r>
        <w:rPr>
          <w:rFonts w:ascii="Times New Roman" w:eastAsia="宋体" w:hAnsi="Times New Roman" w:cs="Times New Roman"/>
          <w:b/>
          <w:sz w:val="21"/>
        </w:rPr>
        <w:t>Abstract</w:t>
      </w:r>
      <w:r>
        <w:rPr>
          <w:rFonts w:ascii="Times New Roman" w:eastAsia="宋体" w:hAnsi="Times New Roman" w:cs="Times New Roman"/>
          <w:b/>
          <w:sz w:val="21"/>
        </w:rPr>
        <w:t xml:space="preserve">】　</w:t>
      </w:r>
    </w:p>
    <w:p w14:paraId="3482D608" w14:textId="2A123429" w:rsidR="00483732" w:rsidRPr="00483732" w:rsidRDefault="00483732" w:rsidP="00C726D3">
      <w:pPr>
        <w:adjustRightInd w:val="0"/>
        <w:snapToGrid w:val="0"/>
        <w:spacing w:after="0" w:line="300" w:lineRule="exact"/>
        <w:rPr>
          <w:rFonts w:ascii="Times New Roman" w:eastAsia="宋体" w:hAnsi="Times New Roman" w:cs="Times New Roman"/>
          <w:sz w:val="21"/>
        </w:rPr>
      </w:pPr>
      <w:r>
        <w:rPr>
          <w:rFonts w:ascii="Times New Roman" w:eastAsia="宋体" w:hAnsi="Times New Roman" w:cs="Times New Roman"/>
          <w:b/>
          <w:sz w:val="21"/>
        </w:rPr>
        <w:t>【</w:t>
      </w:r>
      <w:r>
        <w:rPr>
          <w:rFonts w:ascii="Times New Roman" w:eastAsia="宋体" w:hAnsi="Times New Roman" w:cs="Times New Roman"/>
          <w:b/>
          <w:sz w:val="21"/>
        </w:rPr>
        <w:t>Key words</w:t>
      </w:r>
      <w:r>
        <w:rPr>
          <w:rFonts w:ascii="Times New Roman" w:eastAsia="宋体" w:hAnsi="Times New Roman" w:cs="Times New Roman"/>
          <w:b/>
          <w:sz w:val="21"/>
        </w:rPr>
        <w:t xml:space="preserve">】　</w:t>
      </w:r>
      <w:r>
        <w:rPr>
          <w:rFonts w:ascii="Times New Roman" w:eastAsia="宋体" w:hAnsi="Times New Roman" w:cs="Times New Roman"/>
          <w:sz w:val="21"/>
        </w:rPr>
        <w:t>World1</w:t>
      </w:r>
      <w:r>
        <w:rPr>
          <w:rFonts w:ascii="Times New Roman" w:eastAsia="宋体" w:hAnsi="Times New Roman" w:cs="Times New Roman" w:hint="eastAsia"/>
          <w:sz w:val="21"/>
        </w:rPr>
        <w:t>；</w:t>
      </w:r>
      <w:r>
        <w:rPr>
          <w:rFonts w:ascii="Times New Roman" w:eastAsia="宋体" w:hAnsi="Times New Roman" w:cs="Times New Roman"/>
          <w:sz w:val="21"/>
        </w:rPr>
        <w:t>World2</w:t>
      </w:r>
      <w:r>
        <w:rPr>
          <w:rFonts w:ascii="Times New Roman" w:eastAsia="宋体" w:hAnsi="Times New Roman" w:cs="Times New Roman" w:hint="eastAsia"/>
          <w:sz w:val="21"/>
        </w:rPr>
        <w:t>；</w:t>
      </w:r>
      <w:r>
        <w:rPr>
          <w:rFonts w:ascii="Times New Roman" w:eastAsia="宋体" w:hAnsi="Times New Roman" w:cs="Times New Roman"/>
          <w:sz w:val="21"/>
        </w:rPr>
        <w:t>World3</w:t>
      </w:r>
      <w:r>
        <w:rPr>
          <w:rFonts w:ascii="Times New Roman" w:eastAsia="宋体" w:hAnsi="Times New Roman" w:cs="Times New Roman" w:hint="eastAsia"/>
          <w:sz w:val="21"/>
        </w:rPr>
        <w:t>；</w:t>
      </w:r>
      <w:r>
        <w:rPr>
          <w:rFonts w:ascii="Times New Roman" w:eastAsia="宋体" w:hAnsi="Times New Roman" w:cs="Times New Roman"/>
          <w:sz w:val="21"/>
        </w:rPr>
        <w:t>World4</w:t>
      </w:r>
      <w:r>
        <w:rPr>
          <w:rFonts w:ascii="Times New Roman" w:eastAsia="宋体" w:hAnsi="Times New Roman" w:cs="Times New Roman" w:hint="eastAsia"/>
          <w:sz w:val="21"/>
        </w:rPr>
        <w:t>；</w:t>
      </w:r>
      <w:r>
        <w:rPr>
          <w:rFonts w:ascii="Times New Roman" w:eastAsia="宋体" w:hAnsi="Times New Roman" w:cs="Times New Roman"/>
          <w:sz w:val="21"/>
        </w:rPr>
        <w:t>World5</w:t>
      </w:r>
    </w:p>
    <w:p w14:paraId="583F330D" w14:textId="298A3FA7" w:rsidR="00C726D3" w:rsidRDefault="00162F01" w:rsidP="00C726D3">
      <w:pPr>
        <w:spacing w:beforeLines="50" w:before="156" w:after="0" w:line="276" w:lineRule="auto"/>
        <w:ind w:firstLineChars="200" w:firstLine="420"/>
        <w:rPr>
          <w:rFonts w:ascii="Times New Roman" w:eastAsia="宋体" w:hAnsi="Times New Roman"/>
          <w:b/>
          <w:bCs/>
          <w:spacing w:val="20"/>
          <w:sz w:val="24"/>
          <w:szCs w:val="24"/>
        </w:rPr>
      </w:pPr>
      <w:r w:rsidRPr="00162F01">
        <w:rPr>
          <w:rFonts w:ascii="Times New Roman" w:eastAsia="宋体" w:hAnsi="Times New Roman" w:hint="eastAsia"/>
          <w:sz w:val="21"/>
          <w:szCs w:val="21"/>
        </w:rPr>
        <w:t>以</w:t>
      </w:r>
      <w:r w:rsidRPr="00162F01">
        <w:rPr>
          <w:rFonts w:ascii="Times New Roman" w:eastAsia="宋体" w:hAnsi="Times New Roman" w:hint="eastAsia"/>
          <w:sz w:val="21"/>
          <w:szCs w:val="21"/>
        </w:rPr>
        <w:t>300~500</w:t>
      </w:r>
      <w:r w:rsidRPr="00162F01">
        <w:rPr>
          <w:rFonts w:ascii="Times New Roman" w:eastAsia="宋体" w:hAnsi="Times New Roman" w:hint="eastAsia"/>
          <w:sz w:val="21"/>
          <w:szCs w:val="21"/>
        </w:rPr>
        <w:t>字介绍论文的写作背景和目的，简要复习相关领域内前人所做的工作和研究的概况，说明本研究与前人工作的关系，目前研究的热点、存在的问题及作者工作的意义，引出本文的主题及先进性，给读者以引导。注意引用权威文献。</w:t>
      </w:r>
    </w:p>
    <w:p w14:paraId="018F6DD1" w14:textId="40901BA8" w:rsidR="008D5945" w:rsidRDefault="008D5945" w:rsidP="008D5945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 w:hint="eastAsia"/>
          <w:b/>
          <w:sz w:val="21"/>
          <w:szCs w:val="21"/>
        </w:rPr>
        <w:t>1</w:t>
      </w:r>
      <w:r>
        <w:rPr>
          <w:rFonts w:ascii="Times New Roman" w:eastAsia="宋体" w:hAnsi="Times New Roman" w:hint="eastAsia"/>
          <w:b/>
          <w:sz w:val="21"/>
          <w:szCs w:val="21"/>
        </w:rPr>
        <w:t xml:space="preserve">　一级标题（文献检索策略）</w:t>
      </w:r>
    </w:p>
    <w:p w14:paraId="7674A165" w14:textId="77777777" w:rsidR="008D5945" w:rsidRDefault="008D5945" w:rsidP="008D5945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sz w:val="21"/>
          <w:szCs w:val="21"/>
        </w:rPr>
      </w:pPr>
      <w:r>
        <w:rPr>
          <w:rFonts w:ascii="Times New Roman" w:eastAsia="宋体" w:hAnsi="Times New Roman" w:hint="eastAsia"/>
          <w:b/>
          <w:sz w:val="21"/>
          <w:szCs w:val="21"/>
        </w:rPr>
        <w:t>2</w:t>
      </w:r>
      <w:r>
        <w:rPr>
          <w:rFonts w:ascii="Times New Roman" w:eastAsia="宋体" w:hAnsi="Times New Roman" w:hint="eastAsia"/>
          <w:b/>
          <w:sz w:val="21"/>
          <w:szCs w:val="21"/>
        </w:rPr>
        <w:t xml:space="preserve">　一级标题</w:t>
      </w:r>
    </w:p>
    <w:p w14:paraId="06E38E4D" w14:textId="77777777" w:rsidR="00D410A1" w:rsidRDefault="008D5945" w:rsidP="008D5945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2.1</w:t>
      </w:r>
      <w:r>
        <w:rPr>
          <w:rFonts w:ascii="Times New Roman" w:eastAsia="宋体" w:hAnsi="Times New Roman" w:hint="eastAsia"/>
        </w:rPr>
        <w:t xml:space="preserve">　</w:t>
      </w:r>
      <w:r>
        <w:rPr>
          <w:rFonts w:ascii="Times New Roman" w:eastAsia="宋体" w:hAnsi="Times New Roman" w:hint="eastAsia"/>
          <w:sz w:val="21"/>
          <w:szCs w:val="21"/>
        </w:rPr>
        <w:t>二级标题</w:t>
      </w:r>
    </w:p>
    <w:p w14:paraId="7360A1EA" w14:textId="5F311806" w:rsidR="008D5945" w:rsidRDefault="008D5945" w:rsidP="00D410A1">
      <w:pPr>
        <w:adjustRightInd w:val="0"/>
        <w:snapToGrid w:val="0"/>
        <w:spacing w:after="0" w:line="300" w:lineRule="exact"/>
        <w:ind w:firstLineChars="200" w:firstLine="420"/>
        <w:rPr>
          <w:rFonts w:ascii="Times New Roman" w:eastAsia="宋体" w:hAnsi="Times New Roman"/>
          <w:color w:val="0070C0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内容</w:t>
      </w:r>
    </w:p>
    <w:p w14:paraId="198C04D7" w14:textId="77777777" w:rsidR="00D410A1" w:rsidRDefault="008D5945" w:rsidP="008D5945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2.1.1</w:t>
      </w:r>
      <w:r>
        <w:rPr>
          <w:rFonts w:ascii="Times New Roman" w:eastAsia="宋体" w:hAnsi="Times New Roman" w:hint="eastAsia"/>
        </w:rPr>
        <w:t xml:space="preserve">　三</w:t>
      </w:r>
      <w:r>
        <w:rPr>
          <w:rFonts w:ascii="Times New Roman" w:eastAsia="宋体" w:hAnsi="Times New Roman" w:hint="eastAsia"/>
          <w:sz w:val="21"/>
          <w:szCs w:val="21"/>
        </w:rPr>
        <w:t>级标题</w:t>
      </w:r>
    </w:p>
    <w:p w14:paraId="5D308DE9" w14:textId="78A323E5" w:rsidR="008D5945" w:rsidRDefault="008D5945" w:rsidP="00D410A1">
      <w:pPr>
        <w:adjustRightInd w:val="0"/>
        <w:snapToGrid w:val="0"/>
        <w:spacing w:after="0" w:line="300" w:lineRule="exact"/>
        <w:ind w:firstLineChars="200" w:firstLine="420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内容</w:t>
      </w:r>
    </w:p>
    <w:p w14:paraId="2AC0FFE2" w14:textId="77777777" w:rsidR="008D5945" w:rsidRDefault="008D5945" w:rsidP="008D5945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2.2</w:t>
      </w:r>
      <w:r>
        <w:rPr>
          <w:rFonts w:ascii="Times New Roman" w:eastAsia="宋体" w:hAnsi="Times New Roman" w:hint="eastAsia"/>
        </w:rPr>
        <w:t xml:space="preserve">　</w:t>
      </w:r>
      <w:r>
        <w:rPr>
          <w:rFonts w:ascii="Times New Roman" w:eastAsia="宋体" w:hAnsi="Times New Roman" w:hint="eastAsia"/>
          <w:sz w:val="21"/>
          <w:szCs w:val="21"/>
        </w:rPr>
        <w:t>二级标题</w:t>
      </w:r>
    </w:p>
    <w:p w14:paraId="0870A2E1" w14:textId="77777777" w:rsidR="00D410A1" w:rsidRDefault="008D5945" w:rsidP="008D5945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2.2.1</w:t>
      </w:r>
      <w:r>
        <w:rPr>
          <w:rFonts w:ascii="Times New Roman" w:eastAsia="宋体" w:hAnsi="Times New Roman" w:hint="eastAsia"/>
        </w:rPr>
        <w:t xml:space="preserve">　三</w:t>
      </w:r>
      <w:r>
        <w:rPr>
          <w:rFonts w:ascii="Times New Roman" w:eastAsia="宋体" w:hAnsi="Times New Roman" w:hint="eastAsia"/>
          <w:sz w:val="21"/>
          <w:szCs w:val="21"/>
        </w:rPr>
        <w:t>级标题</w:t>
      </w:r>
    </w:p>
    <w:p w14:paraId="49254B94" w14:textId="521E6835" w:rsidR="008D5945" w:rsidRDefault="008D5945" w:rsidP="00D410A1">
      <w:pPr>
        <w:adjustRightInd w:val="0"/>
        <w:snapToGrid w:val="0"/>
        <w:spacing w:after="0" w:line="300" w:lineRule="exact"/>
        <w:ind w:firstLineChars="200" w:firstLine="420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内容</w:t>
      </w:r>
    </w:p>
    <w:p w14:paraId="79772A8A" w14:textId="77777777" w:rsidR="00D410A1" w:rsidRDefault="008D5945" w:rsidP="008D5945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/>
          <w:sz w:val="21"/>
          <w:szCs w:val="21"/>
        </w:rPr>
        <w:t>2.3</w:t>
      </w:r>
      <w:r>
        <w:rPr>
          <w:rFonts w:ascii="Times New Roman" w:eastAsia="宋体" w:hAnsi="Times New Roman" w:hint="eastAsia"/>
        </w:rPr>
        <w:t xml:space="preserve">　二</w:t>
      </w:r>
      <w:r>
        <w:rPr>
          <w:rFonts w:ascii="Times New Roman" w:eastAsia="宋体" w:hAnsi="Times New Roman" w:hint="eastAsia"/>
          <w:sz w:val="21"/>
          <w:szCs w:val="21"/>
        </w:rPr>
        <w:t>级标题</w:t>
      </w:r>
    </w:p>
    <w:p w14:paraId="36D15BBC" w14:textId="43AF8ACD" w:rsidR="008D5945" w:rsidRDefault="008D5945" w:rsidP="00D410A1">
      <w:pPr>
        <w:adjustRightInd w:val="0"/>
        <w:snapToGrid w:val="0"/>
        <w:spacing w:after="0" w:line="300" w:lineRule="exact"/>
        <w:ind w:firstLineChars="200" w:firstLine="420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内容</w:t>
      </w:r>
    </w:p>
    <w:p w14:paraId="54625B36" w14:textId="77777777" w:rsidR="00C726D3" w:rsidRDefault="00C726D3" w:rsidP="00C726D3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作者贡献：</w:t>
      </w:r>
    </w:p>
    <w:p w14:paraId="5C51FE48" w14:textId="77777777" w:rsidR="00C726D3" w:rsidRDefault="00C726D3" w:rsidP="00C726D3">
      <w:pPr>
        <w:adjustRightInd w:val="0"/>
        <w:snapToGrid w:val="0"/>
        <w:spacing w:after="0" w:line="300" w:lineRule="exact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本文无利益冲突</w:t>
      </w:r>
    </w:p>
    <w:p w14:paraId="5094FDED" w14:textId="77777777" w:rsidR="00C726D3" w:rsidRDefault="00C726D3" w:rsidP="00C726D3">
      <w:pPr>
        <w:adjustRightInd w:val="0"/>
        <w:snapToGrid w:val="0"/>
        <w:spacing w:after="0" w:line="300" w:lineRule="exact"/>
        <w:rPr>
          <w:rFonts w:ascii="Times New Roman" w:eastAsia="宋体" w:hAnsi="Times New Roman"/>
          <w:b/>
          <w:sz w:val="21"/>
          <w:szCs w:val="21"/>
        </w:rPr>
      </w:pPr>
      <w:r>
        <w:rPr>
          <w:rFonts w:ascii="Times New Roman" w:eastAsia="宋体" w:hAnsi="Times New Roman" w:hint="eastAsia"/>
          <w:b/>
          <w:sz w:val="21"/>
          <w:szCs w:val="21"/>
        </w:rPr>
        <w:t>参考文献</w:t>
      </w:r>
    </w:p>
    <w:p w14:paraId="3ADBB35B" w14:textId="73193570" w:rsidR="00C01EC7" w:rsidRPr="00C01EC7" w:rsidRDefault="00C726D3" w:rsidP="00C01EC7">
      <w:pPr>
        <w:adjustRightInd w:val="0"/>
        <w:snapToGrid w:val="0"/>
        <w:spacing w:after="0" w:line="300" w:lineRule="exact"/>
        <w:jc w:val="both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C01EC7">
        <w:rPr>
          <w:rFonts w:ascii="Times New Roman" w:eastAsia="宋体" w:hAnsi="Times New Roman"/>
          <w:color w:val="000000" w:themeColor="text1"/>
          <w:sz w:val="21"/>
          <w:szCs w:val="21"/>
        </w:rPr>
        <w:t>[1]</w:t>
      </w:r>
      <w:r w:rsidR="00C01EC7"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刘雪薇，王媛，韦丹梅，等</w:t>
      </w:r>
      <w:r w:rsidR="00C01EC7"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. 1990</w:t>
      </w:r>
      <w:r w:rsidR="00C01EC7"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—</w:t>
      </w:r>
      <w:r w:rsidR="00C01EC7"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2019</w:t>
      </w:r>
      <w:r w:rsidR="00C01EC7"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年中国女性乳腺癌发病及死亡趋势的年龄</w:t>
      </w:r>
      <w:r w:rsidR="00C01EC7"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-</w:t>
      </w:r>
      <w:r w:rsidR="00C01EC7"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时期</w:t>
      </w:r>
      <w:r w:rsidR="00C01EC7"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-</w:t>
      </w:r>
      <w:r w:rsidR="00C01EC7"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队列模型分析</w:t>
      </w:r>
      <w:r w:rsidR="00C01EC7"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[J]. </w:t>
      </w:r>
      <w:r w:rsidR="00C01EC7"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中国全科医学，</w:t>
      </w:r>
      <w:r w:rsidR="00C01EC7"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2023</w:t>
      </w:r>
      <w:r w:rsidR="00C01EC7"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，</w:t>
      </w:r>
      <w:r w:rsidR="00C01EC7"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26</w:t>
      </w:r>
      <w:r w:rsidR="00C01EC7"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（</w:t>
      </w:r>
      <w:r w:rsidR="00C01EC7"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1</w:t>
      </w:r>
      <w:r w:rsidR="00C01EC7"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）：</w:t>
      </w:r>
      <w:r w:rsidR="00C01EC7"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34-41. DOI</w:t>
      </w:r>
      <w:r w:rsidR="00C01EC7"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：</w:t>
      </w:r>
      <w:r w:rsidR="00C01EC7"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10.12114/j.issn.1007-9572.2022.0619</w:t>
      </w:r>
    </w:p>
    <w:p w14:paraId="571D7590" w14:textId="2C388B47" w:rsidR="00C01EC7" w:rsidRPr="00C01EC7" w:rsidRDefault="00C01EC7" w:rsidP="00C01EC7">
      <w:pPr>
        <w:adjustRightInd w:val="0"/>
        <w:snapToGrid w:val="0"/>
        <w:spacing w:after="0" w:line="300" w:lineRule="exact"/>
        <w:jc w:val="both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[</w:t>
      </w:r>
      <w:r w:rsidRPr="00C01EC7">
        <w:rPr>
          <w:rFonts w:ascii="Times New Roman" w:eastAsia="宋体" w:hAnsi="Times New Roman"/>
          <w:color w:val="000000" w:themeColor="text1"/>
          <w:sz w:val="21"/>
          <w:szCs w:val="21"/>
        </w:rPr>
        <w:t>2]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BLAKEMAN T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，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GRIFFITH K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，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LASSERSON D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，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et al.</w:t>
      </w:r>
      <w:r w:rsidRPr="00C01EC7">
        <w:rPr>
          <w:rFonts w:ascii="Times New Roman" w:eastAsia="宋体" w:hAnsi="Times New Roman"/>
          <w:color w:val="000000" w:themeColor="text1"/>
          <w:sz w:val="21"/>
          <w:szCs w:val="21"/>
        </w:rPr>
        <w:t xml:space="preserve"> Development of guidance on the timeliness in response to acute 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kidney injury warning stage test results for adults in primary care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：</w:t>
      </w:r>
      <w:proofErr w:type="gramStart"/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an</w:t>
      </w:r>
      <w:proofErr w:type="gramEnd"/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 appropriateness ratings evaluation</w:t>
      </w:r>
      <w:r w:rsidRPr="00C01EC7">
        <w:rPr>
          <w:rFonts w:ascii="Times New Roman" w:eastAsia="宋体" w:hAnsi="Times New Roman"/>
          <w:color w:val="000000" w:themeColor="text1"/>
          <w:sz w:val="21"/>
          <w:szCs w:val="21"/>
        </w:rPr>
        <w:t>[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J</w:t>
      </w:r>
      <w:r w:rsidRPr="00C01EC7">
        <w:rPr>
          <w:rFonts w:ascii="Times New Roman" w:eastAsia="宋体" w:hAnsi="Times New Roman"/>
          <w:color w:val="000000" w:themeColor="text1"/>
          <w:sz w:val="21"/>
          <w:szCs w:val="21"/>
        </w:rPr>
        <w:t>]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. BMJ Open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，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2016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，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6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（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1</w:t>
      </w:r>
      <w:r w:rsidRPr="00C01EC7">
        <w:rPr>
          <w:rFonts w:ascii="Times New Roman" w:eastAsia="宋体" w:hAnsi="Times New Roman"/>
          <w:color w:val="000000" w:themeColor="text1"/>
          <w:sz w:val="21"/>
          <w:szCs w:val="21"/>
        </w:rPr>
        <w:t>0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）：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e012865. DOI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：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10.1136/bmjopen-2016-012865</w:t>
      </w:r>
    </w:p>
    <w:p w14:paraId="11515330" w14:textId="2F3D7533" w:rsidR="00C01EC7" w:rsidRPr="00C01EC7" w:rsidRDefault="00C01EC7" w:rsidP="00C01EC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[</w:t>
      </w:r>
      <w:r>
        <w:rPr>
          <w:rFonts w:ascii="Times New Roman" w:eastAsia="宋体" w:hAnsi="Times New Roman"/>
          <w:color w:val="000000" w:themeColor="text1"/>
          <w:sz w:val="21"/>
          <w:szCs w:val="21"/>
        </w:rPr>
        <w:t>3</w:t>
      </w:r>
      <w:r w:rsidRPr="00C01EC7">
        <w:rPr>
          <w:rFonts w:ascii="Times New Roman" w:eastAsia="宋体" w:hAnsi="Times New Roman"/>
          <w:color w:val="000000" w:themeColor="text1"/>
          <w:sz w:val="21"/>
          <w:szCs w:val="21"/>
        </w:rPr>
        <w:t>]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周金娉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. 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开放存取期刊学术影响力研究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[D].</w:t>
      </w:r>
      <w:r w:rsidRPr="00C01EC7">
        <w:rPr>
          <w:rFonts w:ascii="Times New Roman" w:eastAsia="宋体" w:hAnsi="Times New Roman"/>
          <w:color w:val="000000" w:themeColor="text1"/>
          <w:sz w:val="21"/>
          <w:szCs w:val="21"/>
        </w:rPr>
        <w:t xml:space="preserve"> 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长春：吉林大学，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2013.</w:t>
      </w:r>
    </w:p>
    <w:p w14:paraId="317A8D3D" w14:textId="143F19B6" w:rsidR="00C01EC7" w:rsidRPr="00C01EC7" w:rsidRDefault="00C01EC7" w:rsidP="00C01EC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[</w:t>
      </w:r>
      <w:r>
        <w:rPr>
          <w:rFonts w:ascii="Times New Roman" w:eastAsia="宋体" w:hAnsi="Times New Roman"/>
          <w:color w:val="000000" w:themeColor="text1"/>
          <w:sz w:val="21"/>
          <w:szCs w:val="21"/>
        </w:rPr>
        <w:t>4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]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国务院办公厅关于改革完善全科医生培养与使用激励机制的意见［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A/OL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］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. 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（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2018-01-24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）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[2022-06-12]. </w:t>
      </w:r>
      <w:hyperlink r:id="rId19" w:history="1">
        <w:r w:rsidRPr="009A381C">
          <w:rPr>
            <w:rStyle w:val="ae"/>
            <w:rFonts w:ascii="Times New Roman" w:eastAsia="宋体" w:hAnsi="Times New Roman" w:hint="eastAsia"/>
            <w:color w:val="000000" w:themeColor="text1"/>
            <w:sz w:val="21"/>
            <w:szCs w:val="21"/>
            <w:u w:val="none"/>
          </w:rPr>
          <w:t>http://www.gov.cn/</w:t>
        </w:r>
        <w:r w:rsidRPr="009A381C">
          <w:rPr>
            <w:rStyle w:val="ae"/>
            <w:rFonts w:ascii="Times New Roman" w:eastAsia="宋体" w:hAnsi="Times New Roman"/>
            <w:color w:val="000000" w:themeColor="text1"/>
            <w:sz w:val="21"/>
            <w:szCs w:val="21"/>
            <w:u w:val="none"/>
          </w:rPr>
          <w:t>zhengce/content/2018-01/24/content_5260073.htm</w:t>
        </w:r>
      </w:hyperlink>
      <w:r w:rsidRPr="009A381C">
        <w:rPr>
          <w:rFonts w:ascii="Times New Roman" w:eastAsia="宋体" w:hAnsi="Times New Roman"/>
          <w:color w:val="000000" w:themeColor="text1"/>
          <w:sz w:val="21"/>
          <w:szCs w:val="21"/>
        </w:rPr>
        <w:t>.</w:t>
      </w:r>
    </w:p>
    <w:p w14:paraId="5EA55EBB" w14:textId="77777777" w:rsidR="00C01EC7" w:rsidRDefault="00C01EC7" w:rsidP="00C01EC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[</w:t>
      </w:r>
      <w:r>
        <w:rPr>
          <w:rFonts w:ascii="Times New Roman" w:eastAsia="宋体" w:hAnsi="Times New Roman"/>
          <w:color w:val="000000" w:themeColor="text1"/>
          <w:sz w:val="21"/>
          <w:szCs w:val="21"/>
        </w:rPr>
        <w:t>5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]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都文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. 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开放获取：学术出版新浪潮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[N].</w:t>
      </w:r>
      <w:r w:rsidRPr="00C01EC7">
        <w:rPr>
          <w:rFonts w:ascii="Times New Roman" w:eastAsia="宋体" w:hAnsi="Times New Roman"/>
          <w:color w:val="000000" w:themeColor="text1"/>
          <w:sz w:val="21"/>
          <w:szCs w:val="21"/>
        </w:rPr>
        <w:t xml:space="preserve"> 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中国社会科学报，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2013-11-11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（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2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）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.</w:t>
      </w:r>
    </w:p>
    <w:p w14:paraId="4B0F3D9D" w14:textId="3829820B" w:rsidR="00C01EC7" w:rsidRDefault="00C01EC7" w:rsidP="00C01EC7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[</w:t>
      </w:r>
      <w:r>
        <w:rPr>
          <w:rFonts w:ascii="Times New Roman" w:eastAsia="宋体" w:hAnsi="Times New Roman"/>
          <w:color w:val="000000" w:themeColor="text1"/>
          <w:sz w:val="21"/>
          <w:szCs w:val="21"/>
        </w:rPr>
        <w:t>6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]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宋晓舒，程东明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.</w:t>
      </w:r>
      <w:r w:rsidRPr="00C01EC7">
        <w:rPr>
          <w:rFonts w:ascii="Times New Roman" w:eastAsia="宋体" w:hAnsi="Times New Roman"/>
          <w:color w:val="000000" w:themeColor="text1"/>
          <w:sz w:val="21"/>
          <w:szCs w:val="21"/>
        </w:rPr>
        <w:t xml:space="preserve"> 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传统图书馆和数字图书馆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[C]//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图书情报工作杂志社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.</w:t>
      </w:r>
      <w:r w:rsidRPr="00C01EC7">
        <w:rPr>
          <w:rFonts w:ascii="Times New Roman" w:eastAsia="宋体" w:hAnsi="Times New Roman"/>
          <w:color w:val="000000" w:themeColor="text1"/>
          <w:sz w:val="21"/>
          <w:szCs w:val="21"/>
        </w:rPr>
        <w:t xml:space="preserve"> 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图书馆学情报学研究论文选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.</w:t>
      </w:r>
      <w:r w:rsidRPr="00C01EC7">
        <w:rPr>
          <w:rFonts w:ascii="Times New Roman" w:eastAsia="宋体" w:hAnsi="Times New Roman"/>
          <w:color w:val="000000" w:themeColor="text1"/>
          <w:sz w:val="21"/>
          <w:szCs w:val="21"/>
        </w:rPr>
        <w:t xml:space="preserve"> </w:t>
      </w:r>
      <w:r w:rsidRPr="00C01EC7">
        <w:rPr>
          <w:rFonts w:ascii="Times New Roman" w:eastAsia="宋体" w:hAnsi="Times New Roman" w:hint="eastAsia"/>
          <w:color w:val="000000" w:themeColor="text1"/>
          <w:sz w:val="21"/>
          <w:szCs w:val="21"/>
        </w:rPr>
        <w:t>北京：科学技术</w:t>
      </w:r>
    </w:p>
    <w:p w14:paraId="4244281F" w14:textId="77777777" w:rsidR="001225DF" w:rsidRPr="007E2338" w:rsidRDefault="001225DF" w:rsidP="001225DF">
      <w:pPr>
        <w:pStyle w:val="1"/>
        <w:rPr>
          <w:sz w:val="36"/>
          <w:szCs w:val="36"/>
        </w:rPr>
      </w:pPr>
      <w:bookmarkStart w:id="42" w:name="_Toc126327805"/>
      <w:bookmarkStart w:id="43" w:name="_Toc126338845"/>
      <w:r w:rsidRPr="007E2338">
        <w:rPr>
          <w:rFonts w:hint="eastAsia"/>
          <w:sz w:val="36"/>
          <w:szCs w:val="36"/>
        </w:rPr>
        <w:lastRenderedPageBreak/>
        <w:t>附：职称中英文对照</w:t>
      </w:r>
      <w:bookmarkEnd w:id="42"/>
      <w:bookmarkEnd w:id="43"/>
    </w:p>
    <w:p w14:paraId="4BC4054D" w14:textId="77777777" w:rsidR="001225DF" w:rsidRPr="00BF38C8" w:rsidRDefault="001225DF" w:rsidP="001225DF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>讲师</w:t>
      </w: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 Lecturer</w:t>
      </w:r>
    </w:p>
    <w:p w14:paraId="3A0C4539" w14:textId="77777777" w:rsidR="001225DF" w:rsidRPr="00BF38C8" w:rsidRDefault="001225DF" w:rsidP="001225DF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>副教授</w:t>
      </w: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 Associate professor</w:t>
      </w:r>
    </w:p>
    <w:p w14:paraId="03C864EA" w14:textId="77777777" w:rsidR="001225DF" w:rsidRPr="00BF38C8" w:rsidRDefault="001225DF" w:rsidP="001225DF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>教授</w:t>
      </w: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 Professor</w:t>
      </w:r>
    </w:p>
    <w:p w14:paraId="39D42A3E" w14:textId="77777777" w:rsidR="001225DF" w:rsidRPr="00BF38C8" w:rsidRDefault="001225DF" w:rsidP="001225DF">
      <w:pPr>
        <w:adjustRightInd w:val="0"/>
        <w:snapToGrid w:val="0"/>
        <w:spacing w:before="120"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>住院医师</w:t>
      </w: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 Resident physician</w:t>
      </w:r>
    </w:p>
    <w:p w14:paraId="1B656012" w14:textId="77777777" w:rsidR="001225DF" w:rsidRPr="00BF38C8" w:rsidRDefault="001225DF" w:rsidP="001225DF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>主治医师</w:t>
      </w: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  Attending physician</w:t>
      </w:r>
    </w:p>
    <w:p w14:paraId="1B235A53" w14:textId="77777777" w:rsidR="001225DF" w:rsidRPr="00BF38C8" w:rsidRDefault="001225DF" w:rsidP="001225DF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>副主任医师</w:t>
      </w: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 Associate chief physician</w:t>
      </w:r>
    </w:p>
    <w:p w14:paraId="364CD614" w14:textId="77777777" w:rsidR="001225DF" w:rsidRPr="00BF38C8" w:rsidRDefault="001225DF" w:rsidP="001225DF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>主任医师</w:t>
      </w: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 Chief physician</w:t>
      </w:r>
    </w:p>
    <w:p w14:paraId="3CBD9262" w14:textId="77777777" w:rsidR="001225DF" w:rsidRPr="00BF38C8" w:rsidRDefault="001225DF" w:rsidP="001225DF">
      <w:pPr>
        <w:adjustRightInd w:val="0"/>
        <w:snapToGrid w:val="0"/>
        <w:spacing w:beforeLines="50" w:before="156"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>副主任护师</w:t>
      </w: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 Co-chief superintendent nurse</w:t>
      </w:r>
    </w:p>
    <w:p w14:paraId="4FA5A0A1" w14:textId="77777777" w:rsidR="001225DF" w:rsidRPr="00BF38C8" w:rsidRDefault="001225DF" w:rsidP="001225DF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>主任护师</w:t>
      </w: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 Chief superintendent nurse</w:t>
      </w:r>
    </w:p>
    <w:p w14:paraId="201010F7" w14:textId="77777777" w:rsidR="001225DF" w:rsidRPr="00BF38C8" w:rsidRDefault="001225DF" w:rsidP="001225DF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>主任技师</w:t>
      </w: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 Chief technician</w:t>
      </w:r>
    </w:p>
    <w:p w14:paraId="23678A5B" w14:textId="77777777" w:rsidR="001225DF" w:rsidRPr="00BF38C8" w:rsidRDefault="001225DF" w:rsidP="001225DF">
      <w:pPr>
        <w:adjustRightInd w:val="0"/>
        <w:snapToGrid w:val="0"/>
        <w:spacing w:beforeLines="50" w:before="156"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>药师</w:t>
      </w: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 Assistant Pharmacist</w:t>
      </w:r>
    </w:p>
    <w:p w14:paraId="5633887E" w14:textId="77777777" w:rsidR="001225DF" w:rsidRPr="00BF38C8" w:rsidRDefault="001225DF" w:rsidP="001225DF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>副主任药师</w:t>
      </w:r>
      <w:r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 </w:t>
      </w: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Associate chief </w:t>
      </w:r>
      <w:proofErr w:type="spellStart"/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>pharmacis</w:t>
      </w:r>
      <w:proofErr w:type="spellEnd"/>
    </w:p>
    <w:p w14:paraId="120835E6" w14:textId="77777777" w:rsidR="001225DF" w:rsidRPr="00BF38C8" w:rsidRDefault="001225DF" w:rsidP="001225DF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>主任药师</w:t>
      </w: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 Chief </w:t>
      </w:r>
      <w:proofErr w:type="spellStart"/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>pharmaceutist</w:t>
      </w:r>
      <w:proofErr w:type="spellEnd"/>
    </w:p>
    <w:p w14:paraId="60087026" w14:textId="77777777" w:rsidR="001225DF" w:rsidRPr="00BF38C8" w:rsidRDefault="001225DF" w:rsidP="001225DF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</w:p>
    <w:p w14:paraId="3EC35977" w14:textId="77777777" w:rsidR="001225DF" w:rsidRPr="00BF38C8" w:rsidRDefault="001225DF" w:rsidP="001225DF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>助理研究员</w:t>
      </w: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 Research assistant </w:t>
      </w:r>
    </w:p>
    <w:p w14:paraId="674C0724" w14:textId="77777777" w:rsidR="001225DF" w:rsidRPr="00BF38C8" w:rsidRDefault="001225DF" w:rsidP="001225DF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>副研究员</w:t>
      </w: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 Research associate</w:t>
      </w:r>
    </w:p>
    <w:p w14:paraId="6ABAD2E8" w14:textId="77777777" w:rsidR="001225DF" w:rsidRPr="00BF38C8" w:rsidRDefault="001225DF" w:rsidP="001225DF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>研究员</w:t>
      </w: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 Researcher</w:t>
      </w:r>
    </w:p>
    <w:p w14:paraId="1C39FE87" w14:textId="77777777" w:rsidR="001225DF" w:rsidRPr="00BF38C8" w:rsidRDefault="001225DF" w:rsidP="001225DF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</w:p>
    <w:p w14:paraId="77E63843" w14:textId="77777777" w:rsidR="001225DF" w:rsidRPr="00BF38C8" w:rsidRDefault="001225DF" w:rsidP="001225DF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>主管技师</w:t>
      </w:r>
      <w:r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 </w:t>
      </w: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>Supervising technician</w:t>
      </w:r>
    </w:p>
    <w:p w14:paraId="2B6EAB27" w14:textId="56095D85" w:rsidR="001225DF" w:rsidRPr="00C01EC7" w:rsidRDefault="001225DF" w:rsidP="001225DF">
      <w:pPr>
        <w:adjustRightInd w:val="0"/>
        <w:snapToGrid w:val="0"/>
        <w:spacing w:after="0" w:line="300" w:lineRule="exact"/>
        <w:rPr>
          <w:rFonts w:ascii="Times New Roman" w:eastAsia="宋体" w:hAnsi="Times New Roman"/>
          <w:color w:val="000000" w:themeColor="text1"/>
          <w:sz w:val="21"/>
          <w:szCs w:val="21"/>
        </w:rPr>
      </w:pP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>主管检验师</w:t>
      </w:r>
      <w:r w:rsidRPr="00BF38C8">
        <w:rPr>
          <w:rFonts w:ascii="Times New Roman" w:eastAsia="宋体" w:hAnsi="Times New Roman" w:hint="eastAsia"/>
          <w:color w:val="000000" w:themeColor="text1"/>
          <w:sz w:val="21"/>
          <w:szCs w:val="21"/>
        </w:rPr>
        <w:t xml:space="preserve"> Chief laboratorian</w:t>
      </w:r>
    </w:p>
    <w:sectPr w:rsidR="001225DF" w:rsidRPr="00C01EC7">
      <w:footerReference w:type="default" r:id="rId20"/>
      <w:pgSz w:w="11906" w:h="16838"/>
      <w:pgMar w:top="720" w:right="720" w:bottom="720" w:left="720" w:header="851" w:footer="0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7" w:author="编辑" w:date="2022-11-22T16:31:00Z" w:initials="QKYX">
    <w:p w14:paraId="0245290C" w14:textId="77777777" w:rsidR="00A856F8" w:rsidRDefault="00D36637">
      <w:pPr>
        <w:pStyle w:val="a3"/>
        <w:numPr>
          <w:ilvl w:val="0"/>
          <w:numId w:val="1"/>
        </w:numPr>
        <w:rPr>
          <w:rFonts w:ascii="等线" w:eastAsia="等线" w:hAnsi="等线" w:cs="Times New Roman"/>
        </w:rPr>
      </w:pPr>
      <w:r>
        <w:rPr>
          <w:rFonts w:ascii="等线" w:eastAsia="等线" w:hAnsi="等线" w:cs="Times New Roman" w:hint="eastAsia"/>
        </w:rPr>
        <w:t>标题简明、准确、概括</w:t>
      </w:r>
    </w:p>
    <w:p w14:paraId="3B917BB2" w14:textId="77777777" w:rsidR="00A856F8" w:rsidRDefault="00D36637">
      <w:pPr>
        <w:pStyle w:val="a3"/>
        <w:numPr>
          <w:ilvl w:val="0"/>
          <w:numId w:val="1"/>
        </w:numPr>
        <w:rPr>
          <w:rFonts w:ascii="等线" w:eastAsia="等线" w:hAnsi="等线" w:cs="Times New Roman"/>
        </w:rPr>
      </w:pPr>
      <w:r>
        <w:rPr>
          <w:rFonts w:ascii="等线" w:eastAsia="等线" w:hAnsi="等线" w:cs="Times New Roman" w:hint="eastAsia"/>
        </w:rPr>
        <w:t>一般不使用英文缩写或符号</w:t>
      </w:r>
    </w:p>
  </w:comment>
  <w:comment w:id="8" w:author="编辑" w:date="2022-11-22T16:33:00Z" w:initials="QKYX">
    <w:p w14:paraId="2567C16F" w14:textId="2340E6C5" w:rsidR="00451DFC" w:rsidRPr="00451DFC" w:rsidRDefault="00451DFC">
      <w:pPr>
        <w:pStyle w:val="a3"/>
        <w:rPr>
          <w:b/>
        </w:rPr>
      </w:pPr>
      <w:r w:rsidRPr="00451DFC">
        <w:rPr>
          <w:rFonts w:hint="eastAsia"/>
          <w:b/>
          <w:color w:val="FF0000"/>
        </w:rPr>
        <w:t>注意：作者信息不使用脚注</w:t>
      </w:r>
    </w:p>
    <w:p w14:paraId="239C052E" w14:textId="6BC5FC2A" w:rsidR="00A856F8" w:rsidRDefault="00D36637">
      <w:pPr>
        <w:pStyle w:val="a3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确保作者顺序准确，</w:t>
      </w:r>
    </w:p>
    <w:p w14:paraId="79BA51B3" w14:textId="77777777" w:rsidR="00A856F8" w:rsidRDefault="00D36637">
      <w:pPr>
        <w:pStyle w:val="a3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单位编号使用上标，多个单位中间使用</w:t>
      </w:r>
      <w:r>
        <w:rPr>
          <w:rFonts w:hint="eastAsia"/>
          <w:color w:val="0070C0"/>
        </w:rPr>
        <w:t>中文半角“，”</w:t>
      </w:r>
      <w:r>
        <w:rPr>
          <w:rFonts w:hint="eastAsia"/>
          <w:color w:val="0070C0"/>
        </w:rPr>
        <w:t xml:space="preserve"> </w:t>
      </w:r>
      <w:r>
        <w:rPr>
          <w:rFonts w:hint="eastAsia"/>
        </w:rPr>
        <w:t>隔开</w:t>
      </w:r>
    </w:p>
    <w:p w14:paraId="76ED3F6D" w14:textId="77777777" w:rsidR="00A856F8" w:rsidRDefault="00D36637">
      <w:pPr>
        <w:pStyle w:val="a3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作者均为同一单位不需要上标</w:t>
      </w:r>
    </w:p>
    <w:p w14:paraId="336330D2" w14:textId="77777777" w:rsidR="00A856F8" w:rsidRDefault="00D36637">
      <w:pPr>
        <w:pStyle w:val="a3"/>
      </w:pPr>
      <w:r>
        <w:rPr>
          <w:rFonts w:hint="eastAsia"/>
        </w:rPr>
        <w:t>4</w:t>
      </w:r>
      <w:r>
        <w:t>.</w:t>
      </w:r>
      <w:r>
        <w:rPr>
          <w:rFonts w:hint="eastAsia"/>
        </w:rPr>
        <w:t>通信作者使用</w:t>
      </w:r>
      <w:r>
        <w:rPr>
          <w:color w:val="0070C0"/>
          <w:vertAlign w:val="superscript"/>
        </w:rPr>
        <w:t>*</w:t>
      </w:r>
      <w:r>
        <w:rPr>
          <w:rFonts w:hint="eastAsia"/>
          <w:color w:val="0070C0"/>
        </w:rPr>
        <w:t>上标</w:t>
      </w:r>
      <w:r>
        <w:rPr>
          <w:rFonts w:hint="eastAsia"/>
        </w:rPr>
        <w:t>，</w:t>
      </w:r>
    </w:p>
  </w:comment>
  <w:comment w:id="10" w:author="编辑 [2]" w:date="2023-02-03T15:20:00Z" w:initials="P">
    <w:p w14:paraId="28DEAF73" w14:textId="4830A1B2" w:rsidR="00971544" w:rsidRDefault="00971544">
      <w:pPr>
        <w:pStyle w:val="a3"/>
      </w:pPr>
      <w:r>
        <w:rPr>
          <w:rStyle w:val="af"/>
        </w:rPr>
        <w:annotationRef/>
      </w:r>
      <w:r w:rsidRPr="00971544">
        <w:rPr>
          <w:rFonts w:hint="eastAsia"/>
        </w:rPr>
        <w:t>通信作者前使用</w:t>
      </w:r>
      <w:r w:rsidRPr="00971544">
        <w:rPr>
          <w:rFonts w:hint="eastAsia"/>
        </w:rPr>
        <w:t>*</w:t>
      </w:r>
      <w:r w:rsidRPr="00971544">
        <w:rPr>
          <w:rFonts w:hint="eastAsia"/>
        </w:rPr>
        <w:t>上标</w:t>
      </w:r>
      <w:r w:rsidR="00044865">
        <w:rPr>
          <w:rFonts w:hint="eastAsia"/>
        </w:rPr>
        <w:t>，</w:t>
      </w:r>
      <w:r w:rsidR="00044865" w:rsidRPr="000D39C2">
        <w:rPr>
          <w:rFonts w:hint="eastAsia"/>
        </w:rPr>
        <w:t>如为</w:t>
      </w:r>
      <w:r w:rsidR="00044865" w:rsidRPr="000D39C2">
        <w:rPr>
          <w:rFonts w:hint="eastAsia"/>
          <w:color w:val="FF0000"/>
        </w:rPr>
        <w:t>博士生导师</w:t>
      </w:r>
      <w:r w:rsidR="00044865" w:rsidRPr="000D39C2">
        <w:rPr>
          <w:rFonts w:hint="eastAsia"/>
        </w:rPr>
        <w:t>需注明</w:t>
      </w:r>
    </w:p>
  </w:comment>
  <w:comment w:id="13" w:author="编辑 [2]" w:date="2022-12-27T08:40:00Z" w:initials="P">
    <w:p w14:paraId="72FB66DA" w14:textId="77777777" w:rsidR="00A856F8" w:rsidRDefault="00D36637">
      <w:pPr>
        <w:pStyle w:val="a3"/>
      </w:pPr>
      <w:r>
        <w:rPr>
          <w:rFonts w:hint="eastAsia"/>
        </w:rPr>
        <w:t>全角空格（输入法切换全角）</w:t>
      </w:r>
    </w:p>
    <w:p w14:paraId="6C544010" w14:textId="77777777" w:rsidR="00A856F8" w:rsidRDefault="00D36637">
      <w:pPr>
        <w:pStyle w:val="a3"/>
      </w:pPr>
      <w:r>
        <w:rPr>
          <w:rFonts w:hint="eastAsia"/>
        </w:rPr>
        <w:t>显示段落标记方法：</w:t>
      </w:r>
    </w:p>
    <w:p w14:paraId="1929352D" w14:textId="77777777" w:rsidR="00A856F8" w:rsidRDefault="00D36637">
      <w:pPr>
        <w:pStyle w:val="a3"/>
      </w:pPr>
      <w:r>
        <w:rPr>
          <w:rFonts w:hint="eastAsia"/>
        </w:rPr>
        <w:t>文件→选项→显示→“段落标记”和“显示所有格式标记”→“确定”</w:t>
      </w:r>
    </w:p>
  </w:comment>
  <w:comment w:id="14" w:author="编辑 [2]" w:date="2022-12-09T11:32:00Z" w:initials="P">
    <w:p w14:paraId="0D787B50" w14:textId="77777777" w:rsidR="00A856F8" w:rsidRDefault="00D36637">
      <w:pPr>
        <w:pStyle w:val="a3"/>
      </w:pPr>
      <w:r>
        <w:rPr>
          <w:rFonts w:hint="eastAsia"/>
          <w:b/>
          <w:color w:val="0070C0"/>
        </w:rPr>
        <w:t>【关键词】</w:t>
      </w:r>
      <w:r>
        <w:rPr>
          <w:rFonts w:hint="eastAsia"/>
          <w:color w:val="0070C0"/>
        </w:rPr>
        <w:t>加粗</w:t>
      </w:r>
    </w:p>
  </w:comment>
  <w:comment w:id="15" w:author="编辑 [2]" w:date="2022-12-09T11:47:00Z" w:initials="P">
    <w:p w14:paraId="5210445A" w14:textId="3F19F62F" w:rsidR="00A856F8" w:rsidRDefault="00D36637">
      <w:pPr>
        <w:pStyle w:val="a3"/>
      </w:pPr>
      <w:r>
        <w:rPr>
          <w:rFonts w:hint="eastAsia"/>
        </w:rPr>
        <w:t>关键词</w:t>
      </w:r>
      <w:r w:rsidR="00284ACC">
        <w:rPr>
          <w:rFonts w:hint="eastAsia"/>
        </w:rPr>
        <w:t>≥</w:t>
      </w:r>
      <w:r w:rsidR="00284ACC">
        <w:rPr>
          <w:rFonts w:hint="eastAsia"/>
        </w:rPr>
        <w:t>5</w:t>
      </w:r>
      <w:r>
        <w:rPr>
          <w:rFonts w:hint="eastAsia"/>
        </w:rPr>
        <w:t>个，第一个关键词一般为研究的疾病</w:t>
      </w:r>
    </w:p>
  </w:comment>
  <w:comment w:id="16" w:author="编辑 [2]" w:date="2023-05-25T10:56:00Z" w:initials="P">
    <w:p w14:paraId="632206B5" w14:textId="77777777" w:rsidR="00465D6C" w:rsidRPr="00465D6C" w:rsidRDefault="00465D6C" w:rsidP="00465D6C">
      <w:pPr>
        <w:pStyle w:val="a3"/>
        <w:rPr>
          <w:rFonts w:hint="eastAsia"/>
          <w:color w:val="FF0000"/>
        </w:rPr>
      </w:pPr>
      <w:r>
        <w:rPr>
          <w:rStyle w:val="af"/>
        </w:rPr>
        <w:annotationRef/>
      </w:r>
      <w:r w:rsidRPr="00465D6C">
        <w:rPr>
          <w:rFonts w:hint="eastAsia"/>
          <w:color w:val="FF0000"/>
        </w:rPr>
        <w:t>摘要和正文中首次出现非公知公用的简称、外文缩略语和缩写词，应给出全称、中文翻译或解释</w:t>
      </w:r>
    </w:p>
    <w:p w14:paraId="4C774415" w14:textId="2B684830" w:rsidR="00465D6C" w:rsidRDefault="00465D6C" w:rsidP="00465D6C">
      <w:pPr>
        <w:pStyle w:val="a3"/>
      </w:pPr>
      <w:r w:rsidRPr="00465D6C">
        <w:rPr>
          <w:rFonts w:hint="eastAsia"/>
          <w:color w:val="FF0000"/>
        </w:rPr>
        <w:t>如：慢性阻塞性肺疾病（</w:t>
      </w:r>
      <w:r w:rsidRPr="00465D6C">
        <w:rPr>
          <w:rFonts w:hint="eastAsia"/>
          <w:color w:val="FF0000"/>
        </w:rPr>
        <w:t>COPD</w:t>
      </w:r>
      <w:r w:rsidRPr="00465D6C">
        <w:rPr>
          <w:rFonts w:hint="eastAsia"/>
          <w:color w:val="FF0000"/>
        </w:rPr>
        <w:t>）</w:t>
      </w:r>
    </w:p>
  </w:comment>
  <w:comment w:id="17" w:author="编辑 [2]" w:date="2022-12-09T14:29:00Z" w:initials="P">
    <w:p w14:paraId="523D6289" w14:textId="77777777" w:rsidR="00A856F8" w:rsidRDefault="00D36637">
      <w:pPr>
        <w:pStyle w:val="a3"/>
      </w:pPr>
      <w:r>
        <w:t>1.</w:t>
      </w:r>
      <w:bookmarkStart w:id="18" w:name="OLE_LINK14"/>
      <w:bookmarkStart w:id="19" w:name="OLE_LINK15"/>
      <w:r>
        <w:rPr>
          <w:rFonts w:hint="eastAsia"/>
        </w:rPr>
        <w:t>英文题目除冠词、较短的介词和连词外，每个词的首字母都要大写</w:t>
      </w:r>
      <w:bookmarkEnd w:id="18"/>
      <w:bookmarkEnd w:id="19"/>
    </w:p>
    <w:p w14:paraId="6FD275F2" w14:textId="77777777" w:rsidR="00A856F8" w:rsidRDefault="00D36637">
      <w:pPr>
        <w:pStyle w:val="a3"/>
      </w:pPr>
      <w:r>
        <w:t>2.</w:t>
      </w:r>
      <w:r>
        <w:rPr>
          <w:rFonts w:hint="eastAsia"/>
        </w:rPr>
        <w:t>题目与作者之间为</w:t>
      </w:r>
      <w:r>
        <w:rPr>
          <w:rFonts w:hint="eastAsia"/>
        </w:rPr>
        <w:t>1</w:t>
      </w:r>
      <w:r>
        <w:rPr>
          <w:rFonts w:hint="eastAsia"/>
        </w:rPr>
        <w:t>全角空格</w:t>
      </w:r>
    </w:p>
    <w:p w14:paraId="38725AE9" w14:textId="77777777" w:rsidR="00A856F8" w:rsidRDefault="00D36637">
      <w:pPr>
        <w:pStyle w:val="a3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作者</w:t>
      </w:r>
      <w:proofErr w:type="gramStart"/>
      <w:r>
        <w:rPr>
          <w:rFonts w:hint="eastAsia"/>
        </w:rPr>
        <w:t>姓全部</w:t>
      </w:r>
      <w:proofErr w:type="gramEnd"/>
      <w:r>
        <w:rPr>
          <w:rFonts w:hint="eastAsia"/>
        </w:rPr>
        <w:t>字母大写，</w:t>
      </w:r>
      <w:proofErr w:type="gramStart"/>
      <w:r>
        <w:rPr>
          <w:rFonts w:hint="eastAsia"/>
        </w:rPr>
        <w:t>名首字母</w:t>
      </w:r>
      <w:proofErr w:type="gramEnd"/>
      <w:r>
        <w:rPr>
          <w:rFonts w:hint="eastAsia"/>
        </w:rPr>
        <w:t>大写，斜体</w:t>
      </w:r>
    </w:p>
    <w:p w14:paraId="4E520898" w14:textId="77777777" w:rsidR="00A856F8" w:rsidRDefault="00D36637">
      <w:pPr>
        <w:pStyle w:val="a3"/>
      </w:pPr>
      <w:r>
        <w:rPr>
          <w:rFonts w:hint="eastAsia"/>
        </w:rPr>
        <w:t>4</w:t>
      </w:r>
      <w:r>
        <w:t>.</w:t>
      </w:r>
      <w:r>
        <w:rPr>
          <w:rFonts w:hint="eastAsia"/>
        </w:rPr>
        <w:t>上标和标点符号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斜体</w:t>
      </w:r>
    </w:p>
  </w:comment>
  <w:comment w:id="20" w:author="编辑" w:date="2022-11-22T16:33:00Z" w:initials="QKYX">
    <w:p w14:paraId="67C34950" w14:textId="77777777" w:rsidR="00A856F8" w:rsidRDefault="00D36637">
      <w:pPr>
        <w:pStyle w:val="a3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确保作者顺序准确，</w:t>
      </w:r>
    </w:p>
    <w:p w14:paraId="243F4258" w14:textId="77777777" w:rsidR="00A856F8" w:rsidRDefault="00D36637">
      <w:pPr>
        <w:pStyle w:val="a3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单位编号使用上标，多个单位中间使用</w:t>
      </w:r>
      <w:r>
        <w:rPr>
          <w:rFonts w:hint="eastAsia"/>
          <w:color w:val="0070C0"/>
        </w:rPr>
        <w:t>中文半角逗号</w:t>
      </w:r>
      <w:r>
        <w:rPr>
          <w:rFonts w:hint="eastAsia"/>
        </w:rPr>
        <w:t>隔开</w:t>
      </w:r>
    </w:p>
    <w:p w14:paraId="2ADC2F49" w14:textId="77777777" w:rsidR="00A856F8" w:rsidRDefault="00D36637">
      <w:pPr>
        <w:pStyle w:val="a3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作者均为同一单位不需要上标</w:t>
      </w:r>
    </w:p>
  </w:comment>
  <w:comment w:id="21" w:author="编辑 [2]" w:date="2022-12-09T16:02:00Z" w:initials="P">
    <w:p w14:paraId="654E153A" w14:textId="77777777" w:rsidR="00A856F8" w:rsidRDefault="00D36637">
      <w:pPr>
        <w:pStyle w:val="a3"/>
      </w:pPr>
      <w:r>
        <w:rPr>
          <w:rFonts w:hint="eastAsia"/>
        </w:rPr>
        <w:t>文字斜体，标点符号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斜体</w:t>
      </w:r>
    </w:p>
  </w:comment>
  <w:comment w:id="22" w:author="编辑 [2]" w:date="2022-12-09T16:11:00Z" w:initials="P">
    <w:p w14:paraId="5C5034CA" w14:textId="77777777" w:rsidR="00612918" w:rsidRDefault="00D36637">
      <w:pPr>
        <w:pStyle w:val="a3"/>
      </w:pPr>
      <w:r>
        <w:rPr>
          <w:rFonts w:hint="eastAsia"/>
        </w:rPr>
        <w:t>英文关键词与中文关键词一一对应，数量、顺序一致</w:t>
      </w:r>
    </w:p>
    <w:p w14:paraId="03D2143F" w14:textId="5615D503" w:rsidR="00A856F8" w:rsidRDefault="00612918">
      <w:pPr>
        <w:pStyle w:val="a3"/>
      </w:pPr>
      <w:r>
        <w:rPr>
          <w:rFonts w:hint="eastAsia"/>
        </w:rPr>
        <w:t>每个关键词的第一个单词的首字母大写</w:t>
      </w:r>
    </w:p>
  </w:comment>
  <w:comment w:id="23" w:author="编辑 [2]" w:date="2022-12-12T08:47:00Z" w:initials="P">
    <w:p w14:paraId="5CB26778" w14:textId="77777777" w:rsidR="00A856F8" w:rsidRDefault="00D36637">
      <w:pPr>
        <w:pStyle w:val="a3"/>
      </w:pPr>
      <w:r>
        <w:rPr>
          <w:rFonts w:hint="eastAsia"/>
        </w:rPr>
        <w:t>根据研究内容设置标题，建议参考《中国全科医学》近两年相同研究类型的文章</w:t>
      </w:r>
    </w:p>
  </w:comment>
  <w:comment w:id="24" w:author="编辑 [2]" w:date="2023-05-22T15:15:00Z" w:initials="P">
    <w:p w14:paraId="468BC9D6" w14:textId="77777777" w:rsidR="00A74083" w:rsidRDefault="00A74083" w:rsidP="00A74083">
      <w:pPr>
        <w:pStyle w:val="a3"/>
      </w:pPr>
      <w:r>
        <w:rPr>
          <w:rStyle w:val="af"/>
        </w:rPr>
        <w:annotationRef/>
      </w:r>
      <w:r>
        <w:rPr>
          <w:rFonts w:hint="eastAsia"/>
        </w:rPr>
        <w:t>1.</w:t>
      </w:r>
      <w:r>
        <w:rPr>
          <w:rFonts w:hint="eastAsia"/>
        </w:rPr>
        <w:t>标题序号与标题名称之间为</w:t>
      </w:r>
      <w:r>
        <w:rPr>
          <w:rFonts w:hint="eastAsia"/>
        </w:rPr>
        <w:t>1</w:t>
      </w:r>
      <w:r>
        <w:rPr>
          <w:rFonts w:hint="eastAsia"/>
        </w:rPr>
        <w:t>全角空格</w:t>
      </w:r>
    </w:p>
    <w:p w14:paraId="03319620" w14:textId="35E335F9" w:rsidR="00A74083" w:rsidRPr="00540FBA" w:rsidRDefault="00A74083">
      <w:pPr>
        <w:pStyle w:val="a3"/>
        <w:rPr>
          <w:b/>
          <w:color w:val="FF0000"/>
        </w:rPr>
      </w:pPr>
      <w:r w:rsidRPr="00540FBA">
        <w:rPr>
          <w:rFonts w:hint="eastAsia"/>
          <w:b/>
          <w:color w:val="FF0000"/>
        </w:rPr>
        <w:t>2.</w:t>
      </w:r>
      <w:r w:rsidRPr="00540FBA">
        <w:rPr>
          <w:rFonts w:hint="eastAsia"/>
          <w:b/>
          <w:color w:val="FF0000"/>
        </w:rPr>
        <w:t>标题后不加标点，内容另起一行，首行缩进</w:t>
      </w:r>
      <w:r w:rsidRPr="00540FBA">
        <w:rPr>
          <w:rFonts w:hint="eastAsia"/>
          <w:b/>
          <w:color w:val="FF0000"/>
        </w:rPr>
        <w:t>2</w:t>
      </w:r>
      <w:r w:rsidRPr="00540FBA">
        <w:rPr>
          <w:rFonts w:hint="eastAsia"/>
          <w:b/>
          <w:color w:val="FF0000"/>
        </w:rPr>
        <w:t>字符</w:t>
      </w:r>
    </w:p>
  </w:comment>
  <w:comment w:id="29" w:author="编辑 [2]" w:date="2023-03-16T17:56:00Z" w:initials="P">
    <w:p w14:paraId="645EB652" w14:textId="5848F9C0" w:rsidR="00B04E9C" w:rsidRDefault="00B04E9C">
      <w:pPr>
        <w:pStyle w:val="a3"/>
      </w:pPr>
      <w:r>
        <w:rPr>
          <w:rStyle w:val="af"/>
        </w:rPr>
        <w:annotationRef/>
      </w:r>
      <w:r w:rsidRPr="00287CB3">
        <w:rPr>
          <w:rFonts w:hint="eastAsia"/>
          <w:color w:val="FF0000"/>
        </w:rPr>
        <w:t>作者贡献应按照实际工作介绍，以下仅为参考</w:t>
      </w:r>
    </w:p>
  </w:comment>
  <w:comment w:id="34" w:author="编辑 [2]" w:date="2022-12-13T15:56:00Z" w:initials="P">
    <w:p w14:paraId="20C25C12" w14:textId="40F2A36C" w:rsidR="00A856F8" w:rsidRDefault="00A41FA4">
      <w:pPr>
        <w:pStyle w:val="a3"/>
      </w:pPr>
      <w:r>
        <w:rPr>
          <w:rFonts w:hint="eastAsia"/>
        </w:rPr>
        <w:t>姓全拼大写，名</w:t>
      </w:r>
      <w:r w:rsidR="00D36637">
        <w:rPr>
          <w:rFonts w:hint="eastAsia"/>
        </w:rPr>
        <w:t>只写首字母大写</w:t>
      </w:r>
    </w:p>
  </w:comment>
  <w:comment w:id="35" w:author="编辑 [2]" w:date="2022-12-13T15:54:00Z" w:initials="P">
    <w:p w14:paraId="4267782E" w14:textId="77777777" w:rsidR="00A856F8" w:rsidRDefault="00D36637">
      <w:pPr>
        <w:pStyle w:val="a3"/>
      </w:pPr>
      <w:r>
        <w:rPr>
          <w:rFonts w:hint="eastAsia"/>
        </w:rPr>
        <w:t>发布时间</w:t>
      </w:r>
    </w:p>
  </w:comment>
  <w:comment w:id="36" w:author="编辑 [2]" w:date="2022-12-13T15:55:00Z" w:initials="P">
    <w:p w14:paraId="0D9B6F72" w14:textId="77777777" w:rsidR="00A856F8" w:rsidRDefault="00D36637">
      <w:pPr>
        <w:pStyle w:val="a3"/>
      </w:pPr>
      <w:r>
        <w:rPr>
          <w:rFonts w:hint="eastAsia"/>
        </w:rPr>
        <w:t>引用时间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B917BB2" w15:done="0"/>
  <w15:commentEx w15:paraId="336330D2" w15:done="0"/>
  <w15:commentEx w15:paraId="28DEAF73" w15:done="0"/>
  <w15:commentEx w15:paraId="1929352D" w15:done="0"/>
  <w15:commentEx w15:paraId="0D787B50" w15:done="0"/>
  <w15:commentEx w15:paraId="5210445A" w15:done="0"/>
  <w15:commentEx w15:paraId="4C774415" w15:done="0"/>
  <w15:commentEx w15:paraId="4E520898" w15:done="0"/>
  <w15:commentEx w15:paraId="2ADC2F49" w15:done="0"/>
  <w15:commentEx w15:paraId="654E153A" w15:done="0"/>
  <w15:commentEx w15:paraId="03D2143F" w15:done="0"/>
  <w15:commentEx w15:paraId="5CB26778" w15:done="0"/>
  <w15:commentEx w15:paraId="03319620" w15:done="0"/>
  <w15:commentEx w15:paraId="645EB652" w15:done="0"/>
  <w15:commentEx w15:paraId="20C25C12" w15:done="0"/>
  <w15:commentEx w15:paraId="4267782E" w15:done="0"/>
  <w15:commentEx w15:paraId="0D9B6F72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FC82A2" w14:textId="77777777" w:rsidR="00E5455B" w:rsidRDefault="00E5455B">
      <w:pPr>
        <w:spacing w:line="240" w:lineRule="auto"/>
      </w:pPr>
      <w:r>
        <w:separator/>
      </w:r>
    </w:p>
  </w:endnote>
  <w:endnote w:type="continuationSeparator" w:id="0">
    <w:p w14:paraId="7AC84829" w14:textId="77777777" w:rsidR="00E5455B" w:rsidRDefault="00E545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方正书宋_GBK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69257848"/>
      <w:docPartObj>
        <w:docPartGallery w:val="AutoText"/>
      </w:docPartObj>
    </w:sdtPr>
    <w:sdtEndPr/>
    <w:sdtContent>
      <w:sdt>
        <w:sdtPr>
          <w:id w:val="1728636285"/>
          <w:docPartObj>
            <w:docPartGallery w:val="AutoText"/>
          </w:docPartObj>
        </w:sdtPr>
        <w:sdtEndPr/>
        <w:sdtContent>
          <w:p w14:paraId="1A02D5D9" w14:textId="1D4CB079" w:rsidR="00A856F8" w:rsidRDefault="00D36637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Cs/>
                <w:sz w:val="24"/>
                <w:szCs w:val="24"/>
              </w:rPr>
              <w:fldChar w:fldCharType="begin"/>
            </w:r>
            <w:r>
              <w:rPr>
                <w:bCs/>
              </w:rPr>
              <w:instrText>PAGE</w:instrText>
            </w:r>
            <w:r>
              <w:rPr>
                <w:bCs/>
                <w:sz w:val="24"/>
                <w:szCs w:val="24"/>
              </w:rPr>
              <w:fldChar w:fldCharType="separate"/>
            </w:r>
            <w:r w:rsidR="00FF2BB4">
              <w:rPr>
                <w:bCs/>
                <w:noProof/>
              </w:rPr>
              <w:t>4</w:t>
            </w:r>
            <w:r>
              <w:rPr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Cs/>
                <w:sz w:val="24"/>
                <w:szCs w:val="24"/>
              </w:rPr>
              <w:fldChar w:fldCharType="begin"/>
            </w:r>
            <w:r>
              <w:rPr>
                <w:bCs/>
              </w:rPr>
              <w:instrText>NUMPAGES</w:instrText>
            </w:r>
            <w:r>
              <w:rPr>
                <w:bCs/>
                <w:sz w:val="24"/>
                <w:szCs w:val="24"/>
              </w:rPr>
              <w:fldChar w:fldCharType="separate"/>
            </w:r>
            <w:r w:rsidR="00FF2BB4">
              <w:rPr>
                <w:bCs/>
                <w:noProof/>
              </w:rPr>
              <w:t>11</w:t>
            </w:r>
            <w:r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9D2A418" w14:textId="77777777" w:rsidR="00A856F8" w:rsidRDefault="00A856F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D1D824" w14:textId="77777777" w:rsidR="00E5455B" w:rsidRDefault="00E5455B">
      <w:pPr>
        <w:spacing w:after="0"/>
      </w:pPr>
      <w:r>
        <w:separator/>
      </w:r>
    </w:p>
  </w:footnote>
  <w:footnote w:type="continuationSeparator" w:id="0">
    <w:p w14:paraId="517AD649" w14:textId="77777777" w:rsidR="00E5455B" w:rsidRDefault="00E5455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B2401"/>
    <w:multiLevelType w:val="multilevel"/>
    <w:tmpl w:val="1A2B2401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B7B4AEF"/>
    <w:multiLevelType w:val="multilevel"/>
    <w:tmpl w:val="2B7B4AEF"/>
    <w:lvl w:ilvl="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5DB43E5"/>
    <w:multiLevelType w:val="multilevel"/>
    <w:tmpl w:val="35DB43E5"/>
    <w:lvl w:ilvl="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编辑">
    <w15:presenceInfo w15:providerId="None" w15:userId="编辑"/>
  </w15:person>
  <w15:person w15:author="编辑 [2]">
    <w15:presenceInfo w15:providerId="Windows Live" w15:userId="4ed40570fc0de02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bordersDoNotSurroundHeader/>
  <w:bordersDoNotSurroundFooter/>
  <w:proofState w:spelling="clean" w:grammar="clean"/>
  <w:documentProtection w:formatting="1" w:enforcement="0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E5YjAyMmVlMjNkMTg3ZDdhNzllMDYzM2Q2M2I3ODMifQ=="/>
  </w:docVars>
  <w:rsids>
    <w:rsidRoot w:val="00F73A15"/>
    <w:rsid w:val="00001F43"/>
    <w:rsid w:val="00010856"/>
    <w:rsid w:val="000113B4"/>
    <w:rsid w:val="00013B0D"/>
    <w:rsid w:val="000159E2"/>
    <w:rsid w:val="00020F29"/>
    <w:rsid w:val="00023D05"/>
    <w:rsid w:val="000243A2"/>
    <w:rsid w:val="00044865"/>
    <w:rsid w:val="000545BC"/>
    <w:rsid w:val="00062ACE"/>
    <w:rsid w:val="000676B2"/>
    <w:rsid w:val="00081A99"/>
    <w:rsid w:val="00085D4C"/>
    <w:rsid w:val="00086076"/>
    <w:rsid w:val="00087BD8"/>
    <w:rsid w:val="00092C4C"/>
    <w:rsid w:val="000C44DB"/>
    <w:rsid w:val="000F6C03"/>
    <w:rsid w:val="001011D7"/>
    <w:rsid w:val="0011043C"/>
    <w:rsid w:val="00111F2C"/>
    <w:rsid w:val="001225DF"/>
    <w:rsid w:val="00125B25"/>
    <w:rsid w:val="001613C4"/>
    <w:rsid w:val="00162F01"/>
    <w:rsid w:val="001720B2"/>
    <w:rsid w:val="0017708F"/>
    <w:rsid w:val="001A17D5"/>
    <w:rsid w:val="001A5A26"/>
    <w:rsid w:val="001C38EB"/>
    <w:rsid w:val="001E5323"/>
    <w:rsid w:val="002033E0"/>
    <w:rsid w:val="00216C26"/>
    <w:rsid w:val="00221B6F"/>
    <w:rsid w:val="00227933"/>
    <w:rsid w:val="002346BB"/>
    <w:rsid w:val="0023556A"/>
    <w:rsid w:val="002438DE"/>
    <w:rsid w:val="00247213"/>
    <w:rsid w:val="00257D15"/>
    <w:rsid w:val="0026041D"/>
    <w:rsid w:val="00261920"/>
    <w:rsid w:val="002637BC"/>
    <w:rsid w:val="00284ACC"/>
    <w:rsid w:val="00287CB3"/>
    <w:rsid w:val="002A4782"/>
    <w:rsid w:val="002A6EA5"/>
    <w:rsid w:val="002D6A3E"/>
    <w:rsid w:val="00301935"/>
    <w:rsid w:val="003068BD"/>
    <w:rsid w:val="0032154B"/>
    <w:rsid w:val="00321F3A"/>
    <w:rsid w:val="003227C2"/>
    <w:rsid w:val="00332D63"/>
    <w:rsid w:val="00336AC3"/>
    <w:rsid w:val="0035687F"/>
    <w:rsid w:val="00374915"/>
    <w:rsid w:val="003B04A7"/>
    <w:rsid w:val="003B247D"/>
    <w:rsid w:val="003B322E"/>
    <w:rsid w:val="003B6523"/>
    <w:rsid w:val="003B7D4A"/>
    <w:rsid w:val="003D36C4"/>
    <w:rsid w:val="003E7A79"/>
    <w:rsid w:val="003F25A5"/>
    <w:rsid w:val="00442541"/>
    <w:rsid w:val="004467A1"/>
    <w:rsid w:val="00451DFC"/>
    <w:rsid w:val="00464D0A"/>
    <w:rsid w:val="00465D6C"/>
    <w:rsid w:val="00472D4A"/>
    <w:rsid w:val="00483732"/>
    <w:rsid w:val="004856CF"/>
    <w:rsid w:val="0049275B"/>
    <w:rsid w:val="004A1ADB"/>
    <w:rsid w:val="004A2E88"/>
    <w:rsid w:val="004C11C0"/>
    <w:rsid w:val="004C247E"/>
    <w:rsid w:val="004C3F9F"/>
    <w:rsid w:val="004E0164"/>
    <w:rsid w:val="004E053F"/>
    <w:rsid w:val="004E3C17"/>
    <w:rsid w:val="004E5171"/>
    <w:rsid w:val="004E7FA0"/>
    <w:rsid w:val="004F0A7F"/>
    <w:rsid w:val="00503C15"/>
    <w:rsid w:val="0050729D"/>
    <w:rsid w:val="00507872"/>
    <w:rsid w:val="00521263"/>
    <w:rsid w:val="0052693E"/>
    <w:rsid w:val="00532033"/>
    <w:rsid w:val="00540FBA"/>
    <w:rsid w:val="00542A69"/>
    <w:rsid w:val="005515CC"/>
    <w:rsid w:val="00551719"/>
    <w:rsid w:val="00551B58"/>
    <w:rsid w:val="00552893"/>
    <w:rsid w:val="005572A7"/>
    <w:rsid w:val="00561C2D"/>
    <w:rsid w:val="00561C7A"/>
    <w:rsid w:val="00565538"/>
    <w:rsid w:val="005674B6"/>
    <w:rsid w:val="00582B64"/>
    <w:rsid w:val="00582FA1"/>
    <w:rsid w:val="005A3FC0"/>
    <w:rsid w:val="005A521D"/>
    <w:rsid w:val="005C3634"/>
    <w:rsid w:val="005C7381"/>
    <w:rsid w:val="005D5181"/>
    <w:rsid w:val="005E3B42"/>
    <w:rsid w:val="005F202F"/>
    <w:rsid w:val="005F6799"/>
    <w:rsid w:val="00601E27"/>
    <w:rsid w:val="00612918"/>
    <w:rsid w:val="00612A3F"/>
    <w:rsid w:val="00625FF7"/>
    <w:rsid w:val="006379CF"/>
    <w:rsid w:val="00651204"/>
    <w:rsid w:val="00672B13"/>
    <w:rsid w:val="0068380F"/>
    <w:rsid w:val="006B4929"/>
    <w:rsid w:val="006C3ABC"/>
    <w:rsid w:val="006C6B6A"/>
    <w:rsid w:val="006D201E"/>
    <w:rsid w:val="006D2175"/>
    <w:rsid w:val="006D5024"/>
    <w:rsid w:val="006E208F"/>
    <w:rsid w:val="006F43B0"/>
    <w:rsid w:val="00734186"/>
    <w:rsid w:val="00740D8C"/>
    <w:rsid w:val="00741540"/>
    <w:rsid w:val="00741AA1"/>
    <w:rsid w:val="007427FF"/>
    <w:rsid w:val="00745CC8"/>
    <w:rsid w:val="00762E19"/>
    <w:rsid w:val="00774B25"/>
    <w:rsid w:val="00782BBF"/>
    <w:rsid w:val="00784541"/>
    <w:rsid w:val="00787F59"/>
    <w:rsid w:val="007B2FF6"/>
    <w:rsid w:val="007B4F31"/>
    <w:rsid w:val="007B7AE9"/>
    <w:rsid w:val="007C6E5D"/>
    <w:rsid w:val="007C7A37"/>
    <w:rsid w:val="007D0A59"/>
    <w:rsid w:val="007E115F"/>
    <w:rsid w:val="007F1024"/>
    <w:rsid w:val="00800224"/>
    <w:rsid w:val="008051A6"/>
    <w:rsid w:val="0082748A"/>
    <w:rsid w:val="00830172"/>
    <w:rsid w:val="0084541D"/>
    <w:rsid w:val="00862FEC"/>
    <w:rsid w:val="008637C1"/>
    <w:rsid w:val="008708A8"/>
    <w:rsid w:val="00880BE4"/>
    <w:rsid w:val="00881B85"/>
    <w:rsid w:val="008A67AC"/>
    <w:rsid w:val="008C581C"/>
    <w:rsid w:val="008C736E"/>
    <w:rsid w:val="008D5945"/>
    <w:rsid w:val="008E00F4"/>
    <w:rsid w:val="008E40C4"/>
    <w:rsid w:val="008F6591"/>
    <w:rsid w:val="00915EB5"/>
    <w:rsid w:val="0092429B"/>
    <w:rsid w:val="00924EA1"/>
    <w:rsid w:val="00932C6B"/>
    <w:rsid w:val="00937A98"/>
    <w:rsid w:val="00946F89"/>
    <w:rsid w:val="00950165"/>
    <w:rsid w:val="0096068F"/>
    <w:rsid w:val="00971544"/>
    <w:rsid w:val="00982928"/>
    <w:rsid w:val="00995E24"/>
    <w:rsid w:val="009A0BAD"/>
    <w:rsid w:val="009A1349"/>
    <w:rsid w:val="009A381C"/>
    <w:rsid w:val="009B270A"/>
    <w:rsid w:val="009B66D0"/>
    <w:rsid w:val="009B6A41"/>
    <w:rsid w:val="009C6BD0"/>
    <w:rsid w:val="009D18DE"/>
    <w:rsid w:val="009D27CF"/>
    <w:rsid w:val="00A03105"/>
    <w:rsid w:val="00A34662"/>
    <w:rsid w:val="00A41FA4"/>
    <w:rsid w:val="00A7196E"/>
    <w:rsid w:val="00A729FB"/>
    <w:rsid w:val="00A74083"/>
    <w:rsid w:val="00A7567C"/>
    <w:rsid w:val="00A760A6"/>
    <w:rsid w:val="00A76733"/>
    <w:rsid w:val="00A83552"/>
    <w:rsid w:val="00A841F2"/>
    <w:rsid w:val="00A856F8"/>
    <w:rsid w:val="00A87251"/>
    <w:rsid w:val="00A909A8"/>
    <w:rsid w:val="00AB394D"/>
    <w:rsid w:val="00AD6ED3"/>
    <w:rsid w:val="00AE00A4"/>
    <w:rsid w:val="00AE3BA9"/>
    <w:rsid w:val="00AE5862"/>
    <w:rsid w:val="00AF2190"/>
    <w:rsid w:val="00AF6F45"/>
    <w:rsid w:val="00B00880"/>
    <w:rsid w:val="00B008D5"/>
    <w:rsid w:val="00B04E9C"/>
    <w:rsid w:val="00B16AB2"/>
    <w:rsid w:val="00B26907"/>
    <w:rsid w:val="00B334F0"/>
    <w:rsid w:val="00B369DF"/>
    <w:rsid w:val="00B41823"/>
    <w:rsid w:val="00B434CE"/>
    <w:rsid w:val="00B45D51"/>
    <w:rsid w:val="00B5610F"/>
    <w:rsid w:val="00B62C32"/>
    <w:rsid w:val="00B676D5"/>
    <w:rsid w:val="00B67AB2"/>
    <w:rsid w:val="00B75988"/>
    <w:rsid w:val="00B83363"/>
    <w:rsid w:val="00B94A60"/>
    <w:rsid w:val="00B965BA"/>
    <w:rsid w:val="00BA2B93"/>
    <w:rsid w:val="00BB5181"/>
    <w:rsid w:val="00BB5663"/>
    <w:rsid w:val="00BB7C0F"/>
    <w:rsid w:val="00BD1121"/>
    <w:rsid w:val="00BD3B67"/>
    <w:rsid w:val="00BF4E8F"/>
    <w:rsid w:val="00BF6D78"/>
    <w:rsid w:val="00C0050A"/>
    <w:rsid w:val="00C01EC7"/>
    <w:rsid w:val="00C03C93"/>
    <w:rsid w:val="00C35DFB"/>
    <w:rsid w:val="00C41DA8"/>
    <w:rsid w:val="00C43EAE"/>
    <w:rsid w:val="00C54402"/>
    <w:rsid w:val="00C56A23"/>
    <w:rsid w:val="00C726D3"/>
    <w:rsid w:val="00C81197"/>
    <w:rsid w:val="00C96D8C"/>
    <w:rsid w:val="00CA1AE1"/>
    <w:rsid w:val="00CA519D"/>
    <w:rsid w:val="00CA7AA4"/>
    <w:rsid w:val="00CC2C0B"/>
    <w:rsid w:val="00CD44EA"/>
    <w:rsid w:val="00CF0989"/>
    <w:rsid w:val="00CF69D0"/>
    <w:rsid w:val="00D0748D"/>
    <w:rsid w:val="00D14D35"/>
    <w:rsid w:val="00D21D55"/>
    <w:rsid w:val="00D257BA"/>
    <w:rsid w:val="00D26FD6"/>
    <w:rsid w:val="00D27805"/>
    <w:rsid w:val="00D36637"/>
    <w:rsid w:val="00D410A1"/>
    <w:rsid w:val="00D45075"/>
    <w:rsid w:val="00D53FE6"/>
    <w:rsid w:val="00D60C95"/>
    <w:rsid w:val="00D62F52"/>
    <w:rsid w:val="00D64A35"/>
    <w:rsid w:val="00D70501"/>
    <w:rsid w:val="00DA3C67"/>
    <w:rsid w:val="00DB21A2"/>
    <w:rsid w:val="00DD5413"/>
    <w:rsid w:val="00DD67FE"/>
    <w:rsid w:val="00DE2A1C"/>
    <w:rsid w:val="00DE40B0"/>
    <w:rsid w:val="00DE5CE8"/>
    <w:rsid w:val="00DE7B31"/>
    <w:rsid w:val="00E06D73"/>
    <w:rsid w:val="00E10F01"/>
    <w:rsid w:val="00E12009"/>
    <w:rsid w:val="00E16C28"/>
    <w:rsid w:val="00E3012B"/>
    <w:rsid w:val="00E5455B"/>
    <w:rsid w:val="00E670F3"/>
    <w:rsid w:val="00E82D1D"/>
    <w:rsid w:val="00E92D8B"/>
    <w:rsid w:val="00EA15F8"/>
    <w:rsid w:val="00EA5A72"/>
    <w:rsid w:val="00EB4F3B"/>
    <w:rsid w:val="00ED11B5"/>
    <w:rsid w:val="00EE18FD"/>
    <w:rsid w:val="00F165DE"/>
    <w:rsid w:val="00F21790"/>
    <w:rsid w:val="00F22D47"/>
    <w:rsid w:val="00F30237"/>
    <w:rsid w:val="00F33081"/>
    <w:rsid w:val="00F41C76"/>
    <w:rsid w:val="00F444F3"/>
    <w:rsid w:val="00F47B2A"/>
    <w:rsid w:val="00F73A15"/>
    <w:rsid w:val="00F8255A"/>
    <w:rsid w:val="00FA12A3"/>
    <w:rsid w:val="00FA13A1"/>
    <w:rsid w:val="00FB5FDE"/>
    <w:rsid w:val="00FC1A1C"/>
    <w:rsid w:val="00FD38A9"/>
    <w:rsid w:val="00FF1C0A"/>
    <w:rsid w:val="00FF206C"/>
    <w:rsid w:val="00FF2BB4"/>
    <w:rsid w:val="5B3A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697DE85"/>
  <w15:docId w15:val="{AC120C7D-B67B-4080-BDC9-3F6E26EF4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45D5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5610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pPr>
      <w:widowControl w:val="0"/>
      <w:spacing w:after="0" w:line="240" w:lineRule="auto"/>
    </w:pPr>
    <w:rPr>
      <w:kern w:val="2"/>
      <w:sz w:val="21"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uiPriority w:val="99"/>
    <w:semiHidden/>
    <w:unhideWhenUsed/>
    <w:pPr>
      <w:widowControl/>
      <w:spacing w:after="160" w:line="259" w:lineRule="auto"/>
    </w:pPr>
    <w:rPr>
      <w:b/>
      <w:bCs/>
      <w:kern w:val="0"/>
      <w:sz w:val="22"/>
    </w:rPr>
  </w:style>
  <w:style w:type="character" w:styleId="ad">
    <w:name w:val="page number"/>
    <w:basedOn w:val="a0"/>
    <w:uiPriority w:val="99"/>
    <w:semiHidden/>
    <w:unhideWhenUsed/>
    <w:qFormat/>
  </w:style>
  <w:style w:type="character" w:styleId="ae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">
    <w:name w:val="annotation reference"/>
    <w:basedOn w:val="a0"/>
    <w:semiHidden/>
    <w:unhideWhenUsed/>
    <w:rPr>
      <w:sz w:val="21"/>
      <w:szCs w:val="21"/>
    </w:rPr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批注文字 字符"/>
    <w:basedOn w:val="a0"/>
    <w:link w:val="a3"/>
    <w:uiPriority w:val="99"/>
    <w:rPr>
      <w:kern w:val="2"/>
      <w:sz w:val="21"/>
      <w:szCs w:val="22"/>
    </w:rPr>
  </w:style>
  <w:style w:type="paragraph" w:customStyle="1" w:styleId="11">
    <w:name w:val="修订1"/>
    <w:hidden/>
    <w:uiPriority w:val="99"/>
    <w:semiHidden/>
    <w:rPr>
      <w:sz w:val="22"/>
      <w:szCs w:val="22"/>
    </w:rPr>
  </w:style>
  <w:style w:type="character" w:customStyle="1" w:styleId="ac">
    <w:name w:val="批注主题 字符"/>
    <w:basedOn w:val="a4"/>
    <w:link w:val="ab"/>
    <w:uiPriority w:val="99"/>
    <w:semiHidden/>
    <w:rPr>
      <w:b/>
      <w:bCs/>
      <w:kern w:val="2"/>
      <w:sz w:val="22"/>
      <w:szCs w:val="22"/>
    </w:rPr>
  </w:style>
  <w:style w:type="character" w:customStyle="1" w:styleId="aa">
    <w:name w:val="页眉 字符"/>
    <w:basedOn w:val="a0"/>
    <w:link w:val="a9"/>
    <w:uiPriority w:val="99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B45D51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B5610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ED11B5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ED11B5"/>
  </w:style>
  <w:style w:type="paragraph" w:styleId="21">
    <w:name w:val="toc 2"/>
    <w:basedOn w:val="a"/>
    <w:next w:val="a"/>
    <w:autoRedefine/>
    <w:uiPriority w:val="39"/>
    <w:unhideWhenUsed/>
    <w:rsid w:val="00ED11B5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53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yperlink" Target="mailto:suswsq@163.co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www.chinagp.net/CN/column/column15.shtml" TargetMode="External"/><Relationship Id="rId23" Type="http://schemas.openxmlformats.org/officeDocument/2006/relationships/theme" Target="theme/theme1.xml"/><Relationship Id="rId10" Type="http://schemas.microsoft.com/office/2011/relationships/commentsExtended" Target="commentsExtended.xml"/><Relationship Id="rId19" Type="http://schemas.openxmlformats.org/officeDocument/2006/relationships/hyperlink" Target="http://www.gov.cn/zhengce/content/2018-01/24/content_5260073.htm" TargetMode="Externa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hyperlink" Target="http://www.gov.cn/zhengce/content/2018-01/24/content_5260073.htm" TargetMode="External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A9C98-B997-45C1-B660-65C1040B1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1413</TotalTime>
  <Pages>11</Pages>
  <Words>1269</Words>
  <Characters>7234</Characters>
  <Application>Microsoft Office Word</Application>
  <DocSecurity>0</DocSecurity>
  <Lines>60</Lines>
  <Paragraphs>16</Paragraphs>
  <ScaleCrop>false</ScaleCrop>
  <Company/>
  <LinksUpToDate>false</LinksUpToDate>
  <CharactersWithSpaces>8487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 zhen</dc:creator>
  <cp:lastModifiedBy>编辑</cp:lastModifiedBy>
  <cp:revision>155</cp:revision>
  <dcterms:created xsi:type="dcterms:W3CDTF">2022-12-13T08:02:00Z</dcterms:created>
  <dcterms:modified xsi:type="dcterms:W3CDTF">2023-05-25T02:57:00Z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A13DA984F14D4948AD67F20404E41DCC</vt:lpwstr>
  </property>
</Properties>
</file>